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A5D01" w14:textId="36438E77" w:rsidR="0050647D" w:rsidRPr="00C11EC7" w:rsidRDefault="0050647D" w:rsidP="0050647D">
      <w:pPr>
        <w:pStyle w:val="1-BodyText"/>
        <w:ind w:firstLine="0"/>
      </w:pPr>
      <w:r>
        <w:t xml:space="preserve">Shells for tables are provided below. To use them, simply copy the shell you need and paste it </w:t>
      </w:r>
      <w:r w:rsidR="00354CBD">
        <w:t>into the Draft Final Research Report document</w:t>
      </w:r>
      <w:r>
        <w:t xml:space="preserve">. You </w:t>
      </w:r>
      <w:r w:rsidR="00354CBD">
        <w:t>may</w:t>
      </w:r>
      <w:r>
        <w:t xml:space="preserve"> modify these table shells to meet your needs. If you need a landscape page to accommodate a larger table or figure, one is provided on the next page.</w:t>
      </w:r>
    </w:p>
    <w:p w14:paraId="2C2EB652" w14:textId="77777777" w:rsidR="0050647D" w:rsidRPr="0096193C" w:rsidRDefault="0050647D" w:rsidP="0050647D">
      <w:pPr>
        <w:pStyle w:val="1-Captiontitle"/>
      </w:pPr>
      <w:bookmarkStart w:id="0" w:name="_Toc75437276"/>
      <w:r w:rsidRPr="0096193C">
        <w:t xml:space="preserve">Table </w:t>
      </w:r>
      <w:r>
        <w:t>1</w:t>
      </w:r>
      <w:r w:rsidRPr="0096193C">
        <w:t xml:space="preserve">. </w:t>
      </w:r>
      <w:r>
        <w:t>&lt;Type a Descriptive Table Title&gt;</w:t>
      </w:r>
      <w:bookmarkEnd w:id="0"/>
    </w:p>
    <w:tbl>
      <w:tblPr>
        <w:tblStyle w:val="PCORI"/>
        <w:tblW w:w="9360" w:type="dxa"/>
        <w:tblLook w:val="0420" w:firstRow="1" w:lastRow="0" w:firstColumn="0" w:lastColumn="0" w:noHBand="0" w:noVBand="1"/>
      </w:tblPr>
      <w:tblGrid>
        <w:gridCol w:w="2835"/>
        <w:gridCol w:w="6525"/>
      </w:tblGrid>
      <w:tr w:rsidR="0050647D" w:rsidRPr="0096193C" w14:paraId="4704D685" w14:textId="77777777" w:rsidTr="005B6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</w:tcPr>
          <w:p w14:paraId="17154228" w14:textId="77777777" w:rsidR="0050647D" w:rsidRPr="0096193C" w:rsidRDefault="0050647D" w:rsidP="005B6665">
            <w:pPr>
              <w:pStyle w:val="1-TableHeadingLeft"/>
            </w:pPr>
            <w:r>
              <w:t>&lt;Column heading&gt;</w:t>
            </w:r>
          </w:p>
        </w:tc>
        <w:tc>
          <w:tcPr>
            <w:tcW w:w="6525" w:type="dxa"/>
          </w:tcPr>
          <w:p w14:paraId="2597AE42" w14:textId="77777777" w:rsidR="0050647D" w:rsidRPr="0096193C" w:rsidRDefault="0050647D" w:rsidP="005B6665">
            <w:pPr>
              <w:pStyle w:val="1-TableHeadingLeft"/>
            </w:pPr>
            <w:r>
              <w:t>&lt;Column heading&gt;</w:t>
            </w:r>
          </w:p>
        </w:tc>
      </w:tr>
      <w:tr w:rsidR="0050647D" w:rsidRPr="0096193C" w14:paraId="511C8DB9" w14:textId="77777777" w:rsidTr="005B6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60" w:type="dxa"/>
            <w:gridSpan w:val="2"/>
          </w:tcPr>
          <w:p w14:paraId="1FA67D2B" w14:textId="77777777" w:rsidR="0050647D" w:rsidRPr="0096193C" w:rsidRDefault="0050647D" w:rsidP="005B6665">
            <w:pPr>
              <w:pStyle w:val="1-Tabletexthd1"/>
              <w:rPr>
                <w:szCs w:val="22"/>
              </w:rPr>
            </w:pPr>
            <w:r>
              <w:t>Stub &lt;A table stub spans multiple columns&gt;</w:t>
            </w:r>
            <w:r w:rsidRPr="00255A4B">
              <w:rPr>
                <w:vertAlign w:val="superscript"/>
              </w:rPr>
              <w:t>a</w:t>
            </w:r>
          </w:p>
        </w:tc>
      </w:tr>
      <w:tr w:rsidR="0050647D" w:rsidRPr="0096193C" w14:paraId="74DCF912" w14:textId="77777777" w:rsidTr="005B6665">
        <w:tc>
          <w:tcPr>
            <w:tcW w:w="2835" w:type="dxa"/>
          </w:tcPr>
          <w:p w14:paraId="4F75C766" w14:textId="77777777" w:rsidR="0050647D" w:rsidRPr="0096193C" w:rsidRDefault="0050647D" w:rsidP="005B6665">
            <w:pPr>
              <w:pStyle w:val="1-Tabletext"/>
            </w:pPr>
            <w:r>
              <w:t>&lt;Type your t</w:t>
            </w:r>
            <w:r w:rsidRPr="0096193C">
              <w:t>ext</w:t>
            </w:r>
            <w:r>
              <w:t>&gt;</w:t>
            </w:r>
          </w:p>
        </w:tc>
        <w:tc>
          <w:tcPr>
            <w:tcW w:w="6525" w:type="dxa"/>
          </w:tcPr>
          <w:p w14:paraId="746F820C" w14:textId="77777777" w:rsidR="0050647D" w:rsidRPr="0096193C" w:rsidRDefault="0050647D" w:rsidP="005B6665">
            <w:pPr>
              <w:pStyle w:val="1-Tabletext"/>
              <w:rPr>
                <w:szCs w:val="22"/>
              </w:rPr>
            </w:pPr>
            <w:r>
              <w:t>&lt;Type your t</w:t>
            </w:r>
            <w:r w:rsidRPr="0096193C">
              <w:t>ext</w:t>
            </w:r>
            <w:r>
              <w:t>&gt;</w:t>
            </w:r>
          </w:p>
        </w:tc>
      </w:tr>
      <w:tr w:rsidR="0050647D" w:rsidRPr="0096193C" w14:paraId="58E5E615" w14:textId="77777777" w:rsidTr="005B6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5C4C2B56" w14:textId="77777777" w:rsidR="0050647D" w:rsidRPr="0096193C" w:rsidRDefault="0050647D" w:rsidP="005B6665">
            <w:pPr>
              <w:pStyle w:val="1-Tabletext2"/>
            </w:pPr>
            <w:r>
              <w:t>&lt;Type your indented t</w:t>
            </w:r>
            <w:r w:rsidRPr="0096193C">
              <w:t>ext</w:t>
            </w:r>
            <w:r>
              <w:t>&gt;</w:t>
            </w:r>
          </w:p>
        </w:tc>
        <w:tc>
          <w:tcPr>
            <w:tcW w:w="6525" w:type="dxa"/>
          </w:tcPr>
          <w:p w14:paraId="71276F8F" w14:textId="77777777" w:rsidR="0050647D" w:rsidRPr="0096193C" w:rsidRDefault="0050647D" w:rsidP="0050647D">
            <w:pPr>
              <w:pStyle w:val="1-Tablebullet1"/>
              <w:tabs>
                <w:tab w:val="clear" w:pos="360"/>
              </w:tabs>
            </w:pPr>
            <w:r>
              <w:t xml:space="preserve">&lt;Type your table </w:t>
            </w:r>
            <w:r w:rsidRPr="0096193C">
              <w:t>bullet 1</w:t>
            </w:r>
            <w:r>
              <w:t>&gt;</w:t>
            </w:r>
          </w:p>
          <w:p w14:paraId="10EFC1AE" w14:textId="77777777" w:rsidR="0050647D" w:rsidRPr="0096193C" w:rsidRDefault="0050647D" w:rsidP="0050647D">
            <w:pPr>
              <w:pStyle w:val="1-Tablebullet2"/>
              <w:tabs>
                <w:tab w:val="clear" w:pos="360"/>
              </w:tabs>
            </w:pPr>
            <w:r>
              <w:t xml:space="preserve">&lt;Type your table </w:t>
            </w:r>
            <w:r w:rsidRPr="0096193C">
              <w:t xml:space="preserve">bullet </w:t>
            </w:r>
            <w:r>
              <w:t>2&gt;</w:t>
            </w:r>
          </w:p>
        </w:tc>
      </w:tr>
    </w:tbl>
    <w:p w14:paraId="06B8A47A" w14:textId="1DC8A873" w:rsidR="0050647D" w:rsidRDefault="0050647D" w:rsidP="0050647D">
      <w:pPr>
        <w:pStyle w:val="1-Tablenote"/>
      </w:pPr>
      <w:r>
        <w:t xml:space="preserve">Abbreviations: List the abbreviations used in the table with their expansion in the format </w:t>
      </w:r>
      <w:r w:rsidR="00F612F5">
        <w:t>“A</w:t>
      </w:r>
      <w:r>
        <w:t>bbreviation, expansion</w:t>
      </w:r>
      <w:r w:rsidR="00F612F5">
        <w:t>”</w:t>
      </w:r>
      <w:r>
        <w:t>—e</w:t>
      </w:r>
      <w:r w:rsidR="00F612F5">
        <w:t>.</w:t>
      </w:r>
      <w:r>
        <w:t>g</w:t>
      </w:r>
      <w:r w:rsidR="00F612F5">
        <w:t>.</w:t>
      </w:r>
      <w:r>
        <w:t>, ECG, electrocardiogram.</w:t>
      </w:r>
    </w:p>
    <w:p w14:paraId="748A7E8F" w14:textId="47996C8A" w:rsidR="0050647D" w:rsidRDefault="0050647D" w:rsidP="0050647D">
      <w:pPr>
        <w:pStyle w:val="1-Tablenote"/>
      </w:pPr>
      <w:proofErr w:type="spellStart"/>
      <w:r w:rsidRPr="00255A4B">
        <w:rPr>
          <w:vertAlign w:val="superscript"/>
        </w:rPr>
        <w:t>a</w:t>
      </w:r>
      <w:r>
        <w:t>Type</w:t>
      </w:r>
      <w:proofErr w:type="spellEnd"/>
      <w:r>
        <w:t xml:space="preserve"> any notes corresponding to the superscript lowercase letters in the table.</w:t>
      </w:r>
    </w:p>
    <w:p w14:paraId="06697652" w14:textId="77777777" w:rsidR="002361C8" w:rsidRDefault="002361C8" w:rsidP="0050647D">
      <w:pPr>
        <w:pStyle w:val="1-Tablenote"/>
      </w:pPr>
    </w:p>
    <w:p w14:paraId="6E12CC19" w14:textId="77777777" w:rsidR="00354CBD" w:rsidRDefault="00354CBD" w:rsidP="0050647D">
      <w:pPr>
        <w:pStyle w:val="1-Tablenote"/>
      </w:pPr>
    </w:p>
    <w:p w14:paraId="00263488" w14:textId="77777777" w:rsidR="0050647D" w:rsidRPr="000A0061" w:rsidRDefault="0050647D" w:rsidP="0050647D">
      <w:pPr>
        <w:pStyle w:val="1-Captiontitle"/>
      </w:pPr>
      <w:bookmarkStart w:id="1" w:name="_Toc75437277"/>
      <w:r w:rsidRPr="000A0061">
        <w:t xml:space="preserve">Table 2. </w:t>
      </w:r>
      <w:r>
        <w:t>&lt;Type a Descriptive Table Title&gt;</w:t>
      </w:r>
      <w:bookmarkEnd w:id="1"/>
    </w:p>
    <w:tbl>
      <w:tblPr>
        <w:tblStyle w:val="PCORI"/>
        <w:tblW w:w="0" w:type="auto"/>
        <w:tblLook w:val="0400" w:firstRow="0" w:lastRow="0" w:firstColumn="0" w:lastColumn="0" w:noHBand="0" w:noVBand="1"/>
      </w:tblPr>
      <w:tblGrid>
        <w:gridCol w:w="9350"/>
      </w:tblGrid>
      <w:tr w:rsidR="0050647D" w:rsidRPr="0096193C" w14:paraId="7BCD5BF2" w14:textId="77777777" w:rsidTr="005B6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0" w:type="dxa"/>
          </w:tcPr>
          <w:p w14:paraId="54B9ED31" w14:textId="77777777" w:rsidR="0050647D" w:rsidRPr="0096193C" w:rsidRDefault="0050647D" w:rsidP="005B6665">
            <w:pPr>
              <w:pStyle w:val="1-Tabletext"/>
            </w:pPr>
            <w:r>
              <w:t>&lt;Use this shell if you need a table without a header row.&gt;</w:t>
            </w:r>
          </w:p>
        </w:tc>
      </w:tr>
      <w:tr w:rsidR="0050647D" w:rsidRPr="0096193C" w14:paraId="022CAFA2" w14:textId="77777777" w:rsidTr="005B6665">
        <w:tc>
          <w:tcPr>
            <w:tcW w:w="9350" w:type="dxa"/>
          </w:tcPr>
          <w:p w14:paraId="104D57C4" w14:textId="77777777" w:rsidR="0050647D" w:rsidRPr="0096193C" w:rsidRDefault="0050647D" w:rsidP="005B6665">
            <w:pPr>
              <w:pStyle w:val="1-Tabletext"/>
            </w:pPr>
            <w:r>
              <w:t>Text</w:t>
            </w:r>
          </w:p>
        </w:tc>
      </w:tr>
    </w:tbl>
    <w:p w14:paraId="6CE6CC43" w14:textId="77777777" w:rsidR="0050647D" w:rsidRPr="0096193C" w:rsidRDefault="0050647D" w:rsidP="0050647D">
      <w:pPr>
        <w:pStyle w:val="1-BodyText"/>
      </w:pPr>
    </w:p>
    <w:p w14:paraId="6D3717AB" w14:textId="77777777" w:rsidR="0050647D" w:rsidRPr="0096193C" w:rsidRDefault="0050647D" w:rsidP="0050647D">
      <w:pPr>
        <w:pStyle w:val="1-BodyText"/>
        <w:sectPr w:rsidR="0050647D" w:rsidRPr="0096193C" w:rsidSect="008F20A2">
          <w:headerReference w:type="default" r:id="rId10"/>
          <w:footerReference w:type="default" r:id="rId11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7593DDF3" w14:textId="57A6F259" w:rsidR="0050647D" w:rsidRPr="00CD6DF2" w:rsidRDefault="0050647D" w:rsidP="0050647D">
      <w:pPr>
        <w:pStyle w:val="1-Captiontitle"/>
      </w:pPr>
      <w:bookmarkStart w:id="2" w:name="_Toc68073709"/>
      <w:bookmarkStart w:id="3" w:name="_Toc75437278"/>
      <w:r w:rsidRPr="00CD6DF2">
        <w:lastRenderedPageBreak/>
        <w:t>Table </w:t>
      </w:r>
      <w:r>
        <w:t>3</w:t>
      </w:r>
      <w:r w:rsidRPr="00CD6DF2">
        <w:t xml:space="preserve">. </w:t>
      </w:r>
      <w:r w:rsidR="006A4749">
        <w:t xml:space="preserve">Parallel </w:t>
      </w:r>
      <w:r w:rsidRPr="00CD6DF2">
        <w:t xml:space="preserve">Scenarios </w:t>
      </w:r>
      <w:bookmarkEnd w:id="2"/>
      <w:bookmarkEnd w:id="3"/>
    </w:p>
    <w:tbl>
      <w:tblPr>
        <w:tblStyle w:val="PCORI"/>
        <w:tblW w:w="14400" w:type="dxa"/>
        <w:jc w:val="left"/>
        <w:tblInd w:w="-725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102"/>
        <w:gridCol w:w="2545"/>
        <w:gridCol w:w="2545"/>
        <w:gridCol w:w="1966"/>
        <w:gridCol w:w="1968"/>
        <w:gridCol w:w="3274"/>
      </w:tblGrid>
      <w:tr w:rsidR="0050647D" w:rsidRPr="00CD6DF2" w14:paraId="719CA17E" w14:textId="77777777" w:rsidTr="00CA3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jc w:val="left"/>
        </w:trPr>
        <w:tc>
          <w:tcPr>
            <w:tcW w:w="2102" w:type="dxa"/>
          </w:tcPr>
          <w:p w14:paraId="44B6A398" w14:textId="684D3D9A" w:rsidR="0050647D" w:rsidRPr="00CD6DF2" w:rsidRDefault="00DB509E" w:rsidP="005B6665">
            <w:pPr>
              <w:pStyle w:val="1-Table11HeadingLeft"/>
              <w:rPr>
                <w:lang w:eastAsia="zh-CN"/>
              </w:rPr>
            </w:pPr>
            <w:r>
              <w:rPr>
                <w:lang w:eastAsia="zh-CN"/>
              </w:rPr>
              <w:t>M</w:t>
            </w:r>
            <w:r w:rsidR="005007C4">
              <w:rPr>
                <w:lang w:eastAsia="zh-CN"/>
              </w:rPr>
              <w:t>odeled</w:t>
            </w:r>
            <w:r w:rsidR="0050647D" w:rsidRPr="00CD6DF2">
              <w:rPr>
                <w:lang w:eastAsia="zh-CN"/>
              </w:rPr>
              <w:t xml:space="preserve"> </w:t>
            </w:r>
            <w:proofErr w:type="spellStart"/>
            <w:r w:rsidR="005007C4">
              <w:rPr>
                <w:lang w:eastAsia="zh-CN"/>
              </w:rPr>
              <w:t>S</w:t>
            </w:r>
            <w:r w:rsidR="0050647D" w:rsidRPr="00CD6DF2">
              <w:rPr>
                <w:lang w:eastAsia="zh-CN"/>
              </w:rPr>
              <w:t>cenario</w:t>
            </w:r>
            <w:r w:rsidR="0050647D" w:rsidRPr="00597E70">
              <w:rPr>
                <w:b w:val="0"/>
                <w:vertAlign w:val="superscript"/>
                <w:lang w:eastAsia="zh-CN"/>
              </w:rPr>
              <w:t>a</w:t>
            </w:r>
            <w:proofErr w:type="spellEnd"/>
          </w:p>
        </w:tc>
        <w:tc>
          <w:tcPr>
            <w:tcW w:w="2545" w:type="dxa"/>
          </w:tcPr>
          <w:p w14:paraId="2DAEE2D9" w14:textId="7487F7FB" w:rsidR="0050647D" w:rsidRPr="00CD6DF2" w:rsidRDefault="001A6204" w:rsidP="005B6665">
            <w:pPr>
              <w:pStyle w:val="1-Table11HeadingLeft"/>
            </w:pPr>
            <w:r>
              <w:t xml:space="preserve">Detectable </w:t>
            </w:r>
            <w:proofErr w:type="spellStart"/>
            <w:r>
              <w:t>Effect</w:t>
            </w:r>
            <w:r w:rsidR="0050647D" w:rsidRPr="00597E70">
              <w:rPr>
                <w:b w:val="0"/>
                <w:vertAlign w:val="superscript"/>
                <w:lang w:eastAsia="zh-CN"/>
              </w:rPr>
              <w:t>b</w:t>
            </w:r>
            <w:proofErr w:type="spellEnd"/>
          </w:p>
        </w:tc>
        <w:tc>
          <w:tcPr>
            <w:tcW w:w="2545" w:type="dxa"/>
          </w:tcPr>
          <w:p w14:paraId="29417680" w14:textId="2C57C66F" w:rsidR="0050647D" w:rsidRPr="00CD6DF2" w:rsidRDefault="0050647D" w:rsidP="005B6665">
            <w:pPr>
              <w:pStyle w:val="1-Table11HeadingLeft"/>
            </w:pPr>
            <w:r w:rsidRPr="00CD6DF2">
              <w:t>N</w:t>
            </w:r>
            <w:r w:rsidR="00F77C12">
              <w:t>umber</w:t>
            </w:r>
            <w:r w:rsidRPr="00CD6DF2">
              <w:t xml:space="preserve"> </w:t>
            </w:r>
            <w:r>
              <w:t>of c</w:t>
            </w:r>
            <w:r w:rsidRPr="00CD6DF2">
              <w:t>lusters</w:t>
            </w:r>
          </w:p>
        </w:tc>
        <w:tc>
          <w:tcPr>
            <w:tcW w:w="1966" w:type="dxa"/>
          </w:tcPr>
          <w:p w14:paraId="4F6BD3E8" w14:textId="12D1E0C8" w:rsidR="0050647D" w:rsidRPr="00CD6DF2" w:rsidRDefault="0050647D" w:rsidP="005B6665">
            <w:pPr>
              <w:pStyle w:val="1-Table11HeadingLeft"/>
              <w:rPr>
                <w:lang w:eastAsia="zh-CN"/>
              </w:rPr>
            </w:pPr>
            <w:r w:rsidRPr="00CD6DF2">
              <w:rPr>
                <w:lang w:eastAsia="zh-CN"/>
              </w:rPr>
              <w:t>Random cluster effect (</w:t>
            </w:r>
            <w:r w:rsidR="00F77C12" w:rsidRPr="00341181">
              <w:rPr>
                <w:i/>
                <w:iCs/>
                <w:lang w:eastAsia="zh-CN"/>
              </w:rPr>
              <w:t>k</w:t>
            </w:r>
            <w:r w:rsidRPr="00341181">
              <w:rPr>
                <w:i/>
                <w:iCs/>
                <w:vertAlign w:val="subscript"/>
                <w:lang w:eastAsia="zh-CN"/>
              </w:rPr>
              <w:t>i</w:t>
            </w:r>
            <w:r w:rsidRPr="00CD6DF2">
              <w:rPr>
                <w:lang w:eastAsia="zh-CN"/>
              </w:rPr>
              <w:t>)</w:t>
            </w:r>
            <w:r w:rsidR="00341181">
              <w:rPr>
                <w:b w:val="0"/>
                <w:vertAlign w:val="superscript"/>
                <w:lang w:eastAsia="zh-CN"/>
              </w:rPr>
              <w:t>c</w:t>
            </w:r>
          </w:p>
        </w:tc>
        <w:tc>
          <w:tcPr>
            <w:tcW w:w="1968" w:type="dxa"/>
          </w:tcPr>
          <w:p w14:paraId="76AD4917" w14:textId="35663366" w:rsidR="0050647D" w:rsidRPr="00CD6DF2" w:rsidRDefault="0050647D" w:rsidP="005B6665">
            <w:pPr>
              <w:pStyle w:val="1-Table11HeadingLeft"/>
            </w:pPr>
            <w:r w:rsidRPr="00CD6DF2">
              <w:t>Random treatment effect (</w:t>
            </w:r>
            <w:r w:rsidR="00F77C12" w:rsidRPr="00341181">
              <w:rPr>
                <w:i/>
                <w:iCs/>
              </w:rPr>
              <w:t>d</w:t>
            </w:r>
            <w:r w:rsidRPr="00341181">
              <w:rPr>
                <w:i/>
                <w:iCs/>
                <w:vertAlign w:val="subscript"/>
              </w:rPr>
              <w:t>i</w:t>
            </w:r>
            <w:r w:rsidRPr="00CD6DF2">
              <w:t>)</w:t>
            </w:r>
            <w:r>
              <w:rPr>
                <w:b w:val="0"/>
                <w:vertAlign w:val="superscript"/>
                <w:lang w:eastAsia="zh-CN"/>
              </w:rPr>
              <w:t>c</w:t>
            </w:r>
          </w:p>
        </w:tc>
        <w:tc>
          <w:tcPr>
            <w:tcW w:w="3274" w:type="dxa"/>
          </w:tcPr>
          <w:p w14:paraId="70D9E114" w14:textId="77777777" w:rsidR="0050647D" w:rsidRPr="00CD6DF2" w:rsidRDefault="0050647D" w:rsidP="005B6665">
            <w:pPr>
              <w:pStyle w:val="1-Table11HeadingLeft"/>
            </w:pPr>
            <w:r w:rsidRPr="00CD6DF2">
              <w:t>Correlation between cluster and treatment effect</w:t>
            </w:r>
          </w:p>
        </w:tc>
      </w:tr>
      <w:tr w:rsidR="0050647D" w:rsidRPr="00CD6DF2" w14:paraId="238F1667" w14:textId="77777777" w:rsidTr="00CA3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left"/>
        </w:trPr>
        <w:tc>
          <w:tcPr>
            <w:tcW w:w="14400" w:type="dxa"/>
            <w:gridSpan w:val="6"/>
          </w:tcPr>
          <w:p w14:paraId="20EC47E6" w14:textId="77777777" w:rsidR="0050647D" w:rsidRPr="00CD6DF2" w:rsidRDefault="0050647D" w:rsidP="005B6665">
            <w:pPr>
              <w:pStyle w:val="1-Tabletexthd1"/>
            </w:pPr>
            <w:r>
              <w:t>Group A</w:t>
            </w:r>
          </w:p>
        </w:tc>
      </w:tr>
      <w:tr w:rsidR="0050647D" w:rsidRPr="00CD6DF2" w14:paraId="47510CBC" w14:textId="77777777" w:rsidTr="00CA3FF3">
        <w:trPr>
          <w:cantSplit/>
          <w:jc w:val="left"/>
        </w:trPr>
        <w:tc>
          <w:tcPr>
            <w:tcW w:w="2102" w:type="dxa"/>
          </w:tcPr>
          <w:p w14:paraId="435B2AB6" w14:textId="77777777" w:rsidR="0050647D" w:rsidRPr="00CD6DF2" w:rsidRDefault="0050647D" w:rsidP="005B6665">
            <w:pPr>
              <w:pStyle w:val="1-Table11text"/>
              <w:rPr>
                <w:rFonts w:cs="Calibri"/>
                <w:lang w:eastAsia="zh-CN"/>
              </w:rPr>
            </w:pPr>
            <w:r w:rsidRPr="00CD6DF2">
              <w:rPr>
                <w:rFonts w:cs="Calibri"/>
                <w:lang w:eastAsia="zh-CN"/>
              </w:rPr>
              <w:t>1</w:t>
            </w:r>
          </w:p>
        </w:tc>
        <w:tc>
          <w:tcPr>
            <w:tcW w:w="2545" w:type="dxa"/>
          </w:tcPr>
          <w:p w14:paraId="1B8251ED" w14:textId="77777777" w:rsidR="0050647D" w:rsidRPr="00CD6DF2" w:rsidRDefault="0050647D" w:rsidP="005B6665">
            <w:pPr>
              <w:pStyle w:val="1-Table11text"/>
              <w:rPr>
                <w:rFonts w:cs="Calibri"/>
              </w:rPr>
            </w:pPr>
            <w:r w:rsidRPr="00CD6DF2">
              <w:rPr>
                <w:rFonts w:cs="Calibri"/>
              </w:rPr>
              <w:t>Null</w:t>
            </w:r>
            <w:r>
              <w:rPr>
                <w:rFonts w:cs="Calibri"/>
                <w:vertAlign w:val="superscript"/>
              </w:rPr>
              <w:t>c</w:t>
            </w:r>
          </w:p>
        </w:tc>
        <w:tc>
          <w:tcPr>
            <w:tcW w:w="2545" w:type="dxa"/>
          </w:tcPr>
          <w:p w14:paraId="718DA159" w14:textId="55A34EA3" w:rsidR="0050647D" w:rsidRPr="007E4A76" w:rsidRDefault="009D2251" w:rsidP="005B6665">
            <w:pPr>
              <w:pStyle w:val="1-Table11text"/>
              <w:rPr>
                <w:rFonts w:asciiTheme="minorHAnsi" w:hAnsiTheme="minorHAnsi" w:cstheme="minorHAnsi"/>
              </w:rPr>
            </w:pPr>
            <w:r w:rsidRPr="007E4A76">
              <w:rPr>
                <w:rFonts w:asciiTheme="minorHAnsi" w:hAnsiTheme="minorHAnsi" w:cstheme="minorHAnsi"/>
              </w:rPr>
              <w:t>3</w:t>
            </w:r>
            <w:r w:rsidR="0050647D" w:rsidRPr="007E4A7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66" w:type="dxa"/>
          </w:tcPr>
          <w:p w14:paraId="6173D2A2" w14:textId="72061202" w:rsidR="0050647D" w:rsidRPr="007E4A76" w:rsidRDefault="000A0344" w:rsidP="005B6665">
            <w:pPr>
              <w:pStyle w:val="1-Table11text"/>
              <w:rPr>
                <w:rFonts w:asciiTheme="minorHAnsi" w:hAnsiTheme="minorHAnsi" w:cstheme="minorHAnsi"/>
              </w:rPr>
            </w:pPr>
            <w:r w:rsidRPr="007E4A76">
              <w:rPr>
                <w:rFonts w:asciiTheme="minorHAnsi" w:hAnsiTheme="minorHAnsi" w:cstheme="minorHAnsi"/>
              </w:rPr>
              <w:t>Y</w:t>
            </w:r>
            <w:r w:rsidR="007E4A76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968" w:type="dxa"/>
          </w:tcPr>
          <w:p w14:paraId="33648212" w14:textId="67DA5876" w:rsidR="0050647D" w:rsidRPr="007E4A76" w:rsidRDefault="00DB509E" w:rsidP="005B6665">
            <w:pPr>
              <w:pStyle w:val="1-Table11text"/>
              <w:rPr>
                <w:rFonts w:asciiTheme="minorHAnsi" w:hAnsiTheme="minorHAnsi" w:cstheme="minorHAnsi"/>
              </w:rPr>
            </w:pPr>
            <w:r w:rsidRPr="007E4A76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3274" w:type="dxa"/>
          </w:tcPr>
          <w:p w14:paraId="31DEB1A0" w14:textId="15F46F3E" w:rsidR="0050647D" w:rsidRPr="00CD6DF2" w:rsidRDefault="002C09BB" w:rsidP="005B6665">
            <w:pPr>
              <w:pStyle w:val="1-Table11text"/>
              <w:rPr>
                <w:rFonts w:cs="Calibri"/>
              </w:rPr>
            </w:pPr>
            <w:r w:rsidRPr="00CD6DF2">
              <w:rPr>
                <w:rFonts w:cs="Calibri"/>
              </w:rPr>
              <w:t>0.</w:t>
            </w:r>
            <w:r>
              <w:rPr>
                <w:rFonts w:cs="Calibri"/>
              </w:rPr>
              <w:t>6</w:t>
            </w:r>
          </w:p>
        </w:tc>
      </w:tr>
      <w:tr w:rsidR="008E39A5" w:rsidRPr="00CD6DF2" w14:paraId="1CBBB96F" w14:textId="77777777" w:rsidTr="00CA3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left"/>
        </w:trPr>
        <w:tc>
          <w:tcPr>
            <w:tcW w:w="2102" w:type="dxa"/>
          </w:tcPr>
          <w:p w14:paraId="0B625853" w14:textId="77777777" w:rsidR="008E39A5" w:rsidRPr="00CD6DF2" w:rsidRDefault="008E39A5" w:rsidP="008E39A5">
            <w:pPr>
              <w:pStyle w:val="1-Table11text"/>
              <w:rPr>
                <w:rFonts w:cs="Calibri"/>
                <w:lang w:eastAsia="zh-CN"/>
              </w:rPr>
            </w:pPr>
            <w:r w:rsidRPr="00CD6DF2">
              <w:rPr>
                <w:rFonts w:cs="Calibri"/>
                <w:lang w:eastAsia="zh-CN"/>
              </w:rPr>
              <w:t>2</w:t>
            </w:r>
          </w:p>
        </w:tc>
        <w:tc>
          <w:tcPr>
            <w:tcW w:w="2545" w:type="dxa"/>
          </w:tcPr>
          <w:p w14:paraId="56E31B54" w14:textId="77777777" w:rsidR="008E39A5" w:rsidRPr="00CD6DF2" w:rsidRDefault="008E39A5" w:rsidP="008E39A5">
            <w:pPr>
              <w:pStyle w:val="1-Table11text"/>
              <w:rPr>
                <w:rFonts w:cs="Calibri"/>
              </w:rPr>
            </w:pPr>
            <w:r w:rsidRPr="00CD6DF2">
              <w:rPr>
                <w:rFonts w:cs="Calibri"/>
              </w:rPr>
              <w:t>Null</w:t>
            </w:r>
            <w:r>
              <w:rPr>
                <w:rFonts w:cs="Calibri"/>
                <w:vertAlign w:val="superscript"/>
              </w:rPr>
              <w:t>c</w:t>
            </w:r>
          </w:p>
        </w:tc>
        <w:tc>
          <w:tcPr>
            <w:tcW w:w="2545" w:type="dxa"/>
          </w:tcPr>
          <w:p w14:paraId="619C41AD" w14:textId="7F3FBBC6" w:rsidR="008E39A5" w:rsidRPr="007E4A76" w:rsidRDefault="008E39A5" w:rsidP="008E39A5">
            <w:pPr>
              <w:pStyle w:val="1-Table11text"/>
              <w:rPr>
                <w:rFonts w:asciiTheme="minorHAnsi" w:hAnsiTheme="minorHAnsi" w:cstheme="minorHAnsi"/>
              </w:rPr>
            </w:pPr>
            <w:r w:rsidRPr="007E4A76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966" w:type="dxa"/>
          </w:tcPr>
          <w:p w14:paraId="429073B9" w14:textId="575885D9" w:rsidR="008E39A5" w:rsidRPr="007E4A76" w:rsidRDefault="008E39A5" w:rsidP="008E39A5">
            <w:pPr>
              <w:pStyle w:val="1-Table11text"/>
              <w:rPr>
                <w:rFonts w:asciiTheme="minorHAnsi" w:hAnsiTheme="minorHAnsi" w:cstheme="minorHAnsi"/>
              </w:rPr>
            </w:pPr>
            <w:r w:rsidRPr="007E4A76">
              <w:rPr>
                <w:rFonts w:asciiTheme="minorHAnsi" w:hAnsiTheme="minorHAnsi" w:cstheme="minorHAnsi"/>
              </w:rPr>
              <w:t>Y</w:t>
            </w:r>
            <w:r w:rsidR="007E4A76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968" w:type="dxa"/>
          </w:tcPr>
          <w:p w14:paraId="3AB44CEF" w14:textId="6571DED3" w:rsidR="008E39A5" w:rsidRPr="007E4A76" w:rsidRDefault="000A0344" w:rsidP="008E39A5">
            <w:pPr>
              <w:pStyle w:val="1-Table11text"/>
              <w:rPr>
                <w:rFonts w:asciiTheme="minorHAnsi" w:hAnsiTheme="minorHAnsi" w:cstheme="minorHAnsi"/>
              </w:rPr>
            </w:pPr>
            <w:r w:rsidRPr="007E4A76">
              <w:rPr>
                <w:rFonts w:asciiTheme="minorHAnsi" w:hAnsiTheme="minorHAnsi" w:cstheme="minorHAnsi"/>
              </w:rPr>
              <w:t>Y</w:t>
            </w:r>
            <w:r w:rsidR="007E4A76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274" w:type="dxa"/>
          </w:tcPr>
          <w:p w14:paraId="31F846AA" w14:textId="07A00F13" w:rsidR="008E39A5" w:rsidRPr="00CD6DF2" w:rsidRDefault="008E39A5" w:rsidP="008E39A5">
            <w:pPr>
              <w:pStyle w:val="1-Table11text"/>
              <w:rPr>
                <w:rFonts w:cs="Calibri"/>
              </w:rPr>
            </w:pPr>
            <w:r>
              <w:rPr>
                <w:rFonts w:cs="Calibri"/>
              </w:rPr>
              <w:t>0.2</w:t>
            </w:r>
          </w:p>
        </w:tc>
      </w:tr>
      <w:tr w:rsidR="008E39A5" w:rsidRPr="00CD6DF2" w14:paraId="0134F59F" w14:textId="77777777" w:rsidTr="00CA3FF3">
        <w:trPr>
          <w:cantSplit/>
          <w:jc w:val="left"/>
        </w:trPr>
        <w:tc>
          <w:tcPr>
            <w:tcW w:w="2102" w:type="dxa"/>
          </w:tcPr>
          <w:p w14:paraId="68C58A59" w14:textId="77777777" w:rsidR="008E39A5" w:rsidRPr="00CD6DF2" w:rsidRDefault="008E39A5" w:rsidP="008E39A5">
            <w:pPr>
              <w:pStyle w:val="1-Table11text"/>
              <w:rPr>
                <w:rFonts w:cs="Calibri"/>
                <w:lang w:eastAsia="zh-CN"/>
              </w:rPr>
            </w:pPr>
            <w:r w:rsidRPr="00CD6DF2">
              <w:rPr>
                <w:rFonts w:cs="Calibri"/>
                <w:lang w:eastAsia="zh-CN"/>
              </w:rPr>
              <w:t>3</w:t>
            </w:r>
          </w:p>
        </w:tc>
        <w:tc>
          <w:tcPr>
            <w:tcW w:w="2545" w:type="dxa"/>
          </w:tcPr>
          <w:p w14:paraId="7D596CEB" w14:textId="77777777" w:rsidR="008E39A5" w:rsidRPr="00CD6DF2" w:rsidRDefault="008E39A5" w:rsidP="008E39A5">
            <w:pPr>
              <w:pStyle w:val="1-Table11text"/>
              <w:rPr>
                <w:rFonts w:cs="Calibri"/>
              </w:rPr>
            </w:pPr>
            <w:r w:rsidRPr="00CD6DF2">
              <w:rPr>
                <w:rFonts w:cs="Calibri"/>
              </w:rPr>
              <w:t>Null</w:t>
            </w:r>
            <w:r>
              <w:rPr>
                <w:rFonts w:cs="Calibri"/>
                <w:vertAlign w:val="superscript"/>
              </w:rPr>
              <w:t>c</w:t>
            </w:r>
          </w:p>
        </w:tc>
        <w:tc>
          <w:tcPr>
            <w:tcW w:w="2545" w:type="dxa"/>
          </w:tcPr>
          <w:p w14:paraId="6AB4657C" w14:textId="77777777" w:rsidR="008E39A5" w:rsidRPr="007E4A76" w:rsidRDefault="008E39A5" w:rsidP="008E39A5">
            <w:pPr>
              <w:pStyle w:val="1-Table11text"/>
              <w:rPr>
                <w:rFonts w:asciiTheme="minorHAnsi" w:hAnsiTheme="minorHAnsi" w:cstheme="minorHAnsi"/>
              </w:rPr>
            </w:pPr>
            <w:r w:rsidRPr="007E4A76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966" w:type="dxa"/>
          </w:tcPr>
          <w:p w14:paraId="25A63877" w14:textId="4969CCCC" w:rsidR="008E39A5" w:rsidRPr="007E4A76" w:rsidRDefault="00DB509E" w:rsidP="008E39A5">
            <w:pPr>
              <w:pStyle w:val="1-Table11text"/>
              <w:rPr>
                <w:rFonts w:asciiTheme="minorHAnsi" w:hAnsiTheme="minorHAnsi" w:cstheme="minorHAnsi"/>
              </w:rPr>
            </w:pPr>
            <w:r w:rsidRPr="007E4A76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968" w:type="dxa"/>
          </w:tcPr>
          <w:p w14:paraId="74D0EEB7" w14:textId="72EAD9D0" w:rsidR="008E39A5" w:rsidRPr="007E4A76" w:rsidRDefault="000A0344" w:rsidP="008E39A5">
            <w:pPr>
              <w:pStyle w:val="1-Table11text"/>
              <w:rPr>
                <w:rFonts w:asciiTheme="minorHAnsi" w:hAnsiTheme="minorHAnsi" w:cstheme="minorHAnsi"/>
              </w:rPr>
            </w:pPr>
            <w:r w:rsidRPr="007E4A76">
              <w:rPr>
                <w:rFonts w:asciiTheme="minorHAnsi" w:hAnsiTheme="minorHAnsi" w:cstheme="minorHAnsi"/>
              </w:rPr>
              <w:t>Y</w:t>
            </w:r>
            <w:r w:rsidR="007E4A76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274" w:type="dxa"/>
          </w:tcPr>
          <w:p w14:paraId="0E62D93F" w14:textId="0FF37B07" w:rsidR="008E39A5" w:rsidRPr="00CD6DF2" w:rsidRDefault="008E39A5" w:rsidP="008E39A5">
            <w:pPr>
              <w:pStyle w:val="1-Table11text"/>
              <w:rPr>
                <w:rFonts w:cs="Calibri"/>
              </w:rPr>
            </w:pPr>
            <w:r w:rsidRPr="00CD6DF2">
              <w:rPr>
                <w:rFonts w:cs="Calibri"/>
              </w:rPr>
              <w:t>0.</w:t>
            </w:r>
            <w:r>
              <w:rPr>
                <w:rFonts w:cs="Calibri"/>
              </w:rPr>
              <w:t>3</w:t>
            </w:r>
          </w:p>
        </w:tc>
      </w:tr>
      <w:tr w:rsidR="008E39A5" w:rsidRPr="00CD6DF2" w14:paraId="095A1A1F" w14:textId="77777777" w:rsidTr="00CA3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left"/>
        </w:trPr>
        <w:tc>
          <w:tcPr>
            <w:tcW w:w="2102" w:type="dxa"/>
          </w:tcPr>
          <w:p w14:paraId="67BF7CEC" w14:textId="77777777" w:rsidR="008E39A5" w:rsidRPr="00CD6DF2" w:rsidRDefault="008E39A5" w:rsidP="008E39A5">
            <w:pPr>
              <w:pStyle w:val="1-Table11text"/>
              <w:rPr>
                <w:rFonts w:cs="Calibri"/>
                <w:lang w:eastAsia="zh-CN"/>
              </w:rPr>
            </w:pPr>
            <w:r w:rsidRPr="00CD6DF2">
              <w:rPr>
                <w:rFonts w:cs="Calibri"/>
                <w:lang w:eastAsia="zh-CN"/>
              </w:rPr>
              <w:t>4</w:t>
            </w:r>
          </w:p>
        </w:tc>
        <w:tc>
          <w:tcPr>
            <w:tcW w:w="2545" w:type="dxa"/>
          </w:tcPr>
          <w:p w14:paraId="3828515D" w14:textId="77777777" w:rsidR="008E39A5" w:rsidRPr="00CD6DF2" w:rsidRDefault="008E39A5" w:rsidP="008E39A5">
            <w:pPr>
              <w:pStyle w:val="1-Table11text"/>
              <w:rPr>
                <w:rFonts w:cs="Calibri"/>
              </w:rPr>
            </w:pPr>
            <w:r w:rsidRPr="00CD6DF2">
              <w:rPr>
                <w:rFonts w:cs="Calibri"/>
              </w:rPr>
              <w:t>Null</w:t>
            </w:r>
            <w:r>
              <w:rPr>
                <w:rFonts w:cs="Calibri"/>
                <w:vertAlign w:val="superscript"/>
              </w:rPr>
              <w:t>c</w:t>
            </w:r>
          </w:p>
        </w:tc>
        <w:tc>
          <w:tcPr>
            <w:tcW w:w="2545" w:type="dxa"/>
          </w:tcPr>
          <w:p w14:paraId="7DC623BD" w14:textId="209FE01F" w:rsidR="008E39A5" w:rsidRPr="007E4A76" w:rsidRDefault="008E39A5" w:rsidP="008E39A5">
            <w:pPr>
              <w:pStyle w:val="1-Table11text"/>
              <w:rPr>
                <w:rFonts w:asciiTheme="minorHAnsi" w:hAnsiTheme="minorHAnsi" w:cstheme="minorHAnsi"/>
              </w:rPr>
            </w:pPr>
            <w:r w:rsidRPr="007E4A76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966" w:type="dxa"/>
          </w:tcPr>
          <w:p w14:paraId="35560A63" w14:textId="5F5B75C2" w:rsidR="008E39A5" w:rsidRPr="007E4A76" w:rsidRDefault="000A0344" w:rsidP="008E39A5">
            <w:pPr>
              <w:pStyle w:val="1-Table11text"/>
              <w:rPr>
                <w:rFonts w:asciiTheme="minorHAnsi" w:hAnsiTheme="minorHAnsi" w:cstheme="minorHAnsi"/>
              </w:rPr>
            </w:pPr>
            <w:r w:rsidRPr="007E4A76">
              <w:rPr>
                <w:rFonts w:asciiTheme="minorHAnsi" w:hAnsiTheme="minorHAnsi" w:cstheme="minorHAnsi"/>
              </w:rPr>
              <w:t>Y</w:t>
            </w:r>
            <w:r w:rsidR="007E4A76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968" w:type="dxa"/>
          </w:tcPr>
          <w:p w14:paraId="40D95434" w14:textId="77777777" w:rsidR="008E39A5" w:rsidRPr="007E4A76" w:rsidRDefault="008E39A5" w:rsidP="008E39A5">
            <w:pPr>
              <w:pStyle w:val="1-Table11text"/>
              <w:rPr>
                <w:rFonts w:asciiTheme="minorHAnsi" w:hAnsiTheme="minorHAnsi" w:cstheme="minorHAnsi"/>
              </w:rPr>
            </w:pPr>
          </w:p>
        </w:tc>
        <w:tc>
          <w:tcPr>
            <w:tcW w:w="3274" w:type="dxa"/>
          </w:tcPr>
          <w:p w14:paraId="6C80195E" w14:textId="4596FA9F" w:rsidR="008E39A5" w:rsidRPr="00CD6DF2" w:rsidRDefault="00DB509E" w:rsidP="008E39A5">
            <w:pPr>
              <w:pStyle w:val="1-Table11text"/>
              <w:rPr>
                <w:rFonts w:cs="Calibri"/>
              </w:rPr>
            </w:pPr>
            <w:r>
              <w:rPr>
                <w:rFonts w:cs="Calibri"/>
              </w:rPr>
              <w:t>0.4</w:t>
            </w:r>
          </w:p>
        </w:tc>
      </w:tr>
      <w:tr w:rsidR="008E39A5" w:rsidRPr="00CD6DF2" w14:paraId="13B5E5A2" w14:textId="77777777" w:rsidTr="00CA3FF3">
        <w:trPr>
          <w:cantSplit/>
          <w:jc w:val="left"/>
        </w:trPr>
        <w:tc>
          <w:tcPr>
            <w:tcW w:w="2102" w:type="dxa"/>
          </w:tcPr>
          <w:p w14:paraId="60A8CB2F" w14:textId="77777777" w:rsidR="008E39A5" w:rsidRPr="00852395" w:rsidRDefault="008E39A5" w:rsidP="008E39A5">
            <w:pPr>
              <w:pStyle w:val="1-Table11text"/>
              <w:rPr>
                <w:rFonts w:cs="Calibri"/>
                <w:b/>
                <w:bCs/>
                <w:lang w:eastAsia="zh-CN"/>
              </w:rPr>
            </w:pPr>
            <w:r w:rsidRPr="00852395">
              <w:rPr>
                <w:rFonts w:cs="Calibri"/>
                <w:b/>
                <w:bCs/>
                <w:lang w:eastAsia="zh-CN"/>
              </w:rPr>
              <w:t>5</w:t>
            </w:r>
          </w:p>
        </w:tc>
        <w:tc>
          <w:tcPr>
            <w:tcW w:w="2545" w:type="dxa"/>
          </w:tcPr>
          <w:p w14:paraId="4687C58E" w14:textId="77777777" w:rsidR="008E39A5" w:rsidRPr="00852395" w:rsidRDefault="008E39A5" w:rsidP="008E39A5">
            <w:pPr>
              <w:pStyle w:val="1-Table11text"/>
              <w:rPr>
                <w:rFonts w:cs="Calibri"/>
                <w:b/>
                <w:bCs/>
              </w:rPr>
            </w:pPr>
            <w:r w:rsidRPr="00852395">
              <w:rPr>
                <w:rFonts w:cs="Calibri"/>
                <w:b/>
                <w:bCs/>
              </w:rPr>
              <w:t>Null</w:t>
            </w:r>
            <w:r w:rsidRPr="00852395">
              <w:rPr>
                <w:rFonts w:cs="Calibri"/>
                <w:b/>
                <w:bCs/>
                <w:vertAlign w:val="superscript"/>
              </w:rPr>
              <w:t>c</w:t>
            </w:r>
          </w:p>
        </w:tc>
        <w:tc>
          <w:tcPr>
            <w:tcW w:w="2545" w:type="dxa"/>
          </w:tcPr>
          <w:p w14:paraId="61B2BF9C" w14:textId="2EF57410" w:rsidR="008E39A5" w:rsidRPr="00341181" w:rsidRDefault="008E39A5" w:rsidP="008E39A5">
            <w:pPr>
              <w:pStyle w:val="1-Table11text"/>
              <w:rPr>
                <w:rFonts w:asciiTheme="minorHAnsi" w:hAnsiTheme="minorHAnsi" w:cstheme="minorHAnsi"/>
                <w:b/>
                <w:bCs/>
              </w:rPr>
            </w:pPr>
            <w:r w:rsidRPr="00341181">
              <w:rPr>
                <w:rFonts w:asciiTheme="minorHAnsi" w:hAnsiTheme="minorHAnsi" w:cstheme="minorHAnsi"/>
                <w:b/>
                <w:bCs/>
              </w:rPr>
              <w:t>39</w:t>
            </w:r>
          </w:p>
        </w:tc>
        <w:tc>
          <w:tcPr>
            <w:tcW w:w="1966" w:type="dxa"/>
          </w:tcPr>
          <w:p w14:paraId="216DBA83" w14:textId="66205955" w:rsidR="008E39A5" w:rsidRPr="00341181" w:rsidRDefault="000A0344" w:rsidP="008E39A5">
            <w:pPr>
              <w:pStyle w:val="1-Table11text"/>
              <w:rPr>
                <w:rFonts w:asciiTheme="minorHAnsi" w:hAnsiTheme="minorHAnsi" w:cstheme="minorHAnsi"/>
                <w:b/>
                <w:bCs/>
              </w:rPr>
            </w:pPr>
            <w:r w:rsidRPr="00341181">
              <w:rPr>
                <w:rFonts w:asciiTheme="minorHAnsi" w:hAnsiTheme="minorHAnsi" w:cstheme="minorHAnsi"/>
                <w:b/>
                <w:bCs/>
              </w:rPr>
              <w:t>Y</w:t>
            </w:r>
            <w:r w:rsidR="007E4A76" w:rsidRPr="00341181">
              <w:rPr>
                <w:rFonts w:asciiTheme="minorHAnsi" w:hAnsiTheme="minorHAnsi" w:cstheme="minorHAnsi"/>
                <w:b/>
                <w:bCs/>
              </w:rPr>
              <w:t>C</w:t>
            </w:r>
          </w:p>
        </w:tc>
        <w:tc>
          <w:tcPr>
            <w:tcW w:w="1968" w:type="dxa"/>
          </w:tcPr>
          <w:p w14:paraId="0998EA37" w14:textId="0CFA67E7" w:rsidR="008E39A5" w:rsidRPr="00341181" w:rsidRDefault="000A0344" w:rsidP="008E39A5">
            <w:pPr>
              <w:pStyle w:val="1-Table11text"/>
              <w:rPr>
                <w:rFonts w:asciiTheme="minorHAnsi" w:hAnsiTheme="minorHAnsi" w:cstheme="minorHAnsi"/>
                <w:b/>
                <w:bCs/>
              </w:rPr>
            </w:pPr>
            <w:r w:rsidRPr="00341181">
              <w:rPr>
                <w:rFonts w:asciiTheme="minorHAnsi" w:hAnsiTheme="minorHAnsi" w:cstheme="minorHAnsi"/>
                <w:b/>
                <w:bCs/>
              </w:rPr>
              <w:t>Y</w:t>
            </w:r>
            <w:r w:rsidR="007E4A76" w:rsidRPr="00341181">
              <w:rPr>
                <w:rFonts w:asciiTheme="minorHAnsi" w:hAnsiTheme="minorHAnsi" w:cstheme="minorHAnsi"/>
                <w:b/>
                <w:bCs/>
              </w:rPr>
              <w:t>C</w:t>
            </w:r>
          </w:p>
        </w:tc>
        <w:tc>
          <w:tcPr>
            <w:tcW w:w="3274" w:type="dxa"/>
          </w:tcPr>
          <w:p w14:paraId="4A5E036A" w14:textId="17E8F6AC" w:rsidR="008E39A5" w:rsidRPr="00852395" w:rsidRDefault="008E39A5" w:rsidP="008E39A5">
            <w:pPr>
              <w:pStyle w:val="1-Table11text"/>
              <w:rPr>
                <w:rFonts w:cs="Calibri"/>
                <w:b/>
                <w:bCs/>
              </w:rPr>
            </w:pPr>
            <w:r w:rsidRPr="00852395">
              <w:rPr>
                <w:rFonts w:cs="Calibri"/>
                <w:b/>
                <w:bCs/>
              </w:rPr>
              <w:t>0.2</w:t>
            </w:r>
          </w:p>
        </w:tc>
      </w:tr>
      <w:tr w:rsidR="0050647D" w:rsidRPr="00CD6DF2" w14:paraId="14242014" w14:textId="77777777" w:rsidTr="00CA3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left"/>
        </w:trPr>
        <w:tc>
          <w:tcPr>
            <w:tcW w:w="14400" w:type="dxa"/>
            <w:gridSpan w:val="6"/>
          </w:tcPr>
          <w:p w14:paraId="44372F73" w14:textId="77777777" w:rsidR="0050647D" w:rsidRPr="007E4A76" w:rsidRDefault="0050647D" w:rsidP="005B6665">
            <w:pPr>
              <w:pStyle w:val="1-Tabletexthd1"/>
              <w:rPr>
                <w:rFonts w:asciiTheme="minorHAnsi" w:hAnsiTheme="minorHAnsi" w:cstheme="minorHAnsi"/>
              </w:rPr>
            </w:pPr>
            <w:r w:rsidRPr="007E4A76">
              <w:rPr>
                <w:rFonts w:asciiTheme="minorHAnsi" w:hAnsiTheme="minorHAnsi" w:cstheme="minorHAnsi"/>
              </w:rPr>
              <w:t>Group B</w:t>
            </w:r>
          </w:p>
        </w:tc>
      </w:tr>
      <w:tr w:rsidR="008E39A5" w:rsidRPr="00CD6DF2" w14:paraId="59754322" w14:textId="77777777" w:rsidTr="00CA3FF3">
        <w:trPr>
          <w:cantSplit/>
          <w:jc w:val="left"/>
        </w:trPr>
        <w:tc>
          <w:tcPr>
            <w:tcW w:w="2102" w:type="dxa"/>
          </w:tcPr>
          <w:p w14:paraId="48EF55D0" w14:textId="77777777" w:rsidR="008E39A5" w:rsidRPr="00CD6DF2" w:rsidRDefault="008E39A5" w:rsidP="008E39A5">
            <w:pPr>
              <w:pStyle w:val="1-Table11text"/>
              <w:rPr>
                <w:rFonts w:cs="Calibri"/>
                <w:lang w:eastAsia="zh-CN"/>
              </w:rPr>
            </w:pPr>
            <w:r w:rsidRPr="00CD6DF2">
              <w:rPr>
                <w:rFonts w:cs="Calibri"/>
                <w:lang w:eastAsia="zh-CN"/>
              </w:rPr>
              <w:t>6</w:t>
            </w:r>
          </w:p>
        </w:tc>
        <w:tc>
          <w:tcPr>
            <w:tcW w:w="2545" w:type="dxa"/>
          </w:tcPr>
          <w:p w14:paraId="20BBEF65" w14:textId="77777777" w:rsidR="008E39A5" w:rsidRPr="00CD6DF2" w:rsidRDefault="008E39A5" w:rsidP="008E39A5">
            <w:pPr>
              <w:pStyle w:val="1-Table11text"/>
              <w:rPr>
                <w:rFonts w:cs="Calibri"/>
              </w:rPr>
            </w:pPr>
            <w:r w:rsidRPr="00CD6DF2">
              <w:rPr>
                <w:rFonts w:cs="Calibri"/>
              </w:rPr>
              <w:t>Null</w:t>
            </w:r>
            <w:r>
              <w:rPr>
                <w:rFonts w:cs="Calibri"/>
                <w:vertAlign w:val="superscript"/>
              </w:rPr>
              <w:t>c</w:t>
            </w:r>
          </w:p>
        </w:tc>
        <w:tc>
          <w:tcPr>
            <w:tcW w:w="2545" w:type="dxa"/>
          </w:tcPr>
          <w:p w14:paraId="64DBBF92" w14:textId="53071F1E" w:rsidR="008E39A5" w:rsidRPr="007E4A76" w:rsidRDefault="008E39A5" w:rsidP="008E39A5">
            <w:pPr>
              <w:pStyle w:val="1-Table11text"/>
              <w:rPr>
                <w:rFonts w:asciiTheme="minorHAnsi" w:hAnsiTheme="minorHAnsi" w:cstheme="minorHAnsi"/>
              </w:rPr>
            </w:pPr>
            <w:r w:rsidRPr="007E4A76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966" w:type="dxa"/>
          </w:tcPr>
          <w:p w14:paraId="5D51219F" w14:textId="38BE78E9" w:rsidR="008E39A5" w:rsidRPr="007E4A76" w:rsidRDefault="000A0344" w:rsidP="008E39A5">
            <w:pPr>
              <w:pStyle w:val="1-Table11text"/>
              <w:rPr>
                <w:rFonts w:asciiTheme="minorHAnsi" w:hAnsiTheme="minorHAnsi" w:cstheme="minorHAnsi"/>
              </w:rPr>
            </w:pPr>
            <w:r w:rsidRPr="007E4A76">
              <w:rPr>
                <w:rFonts w:asciiTheme="minorHAnsi" w:hAnsiTheme="minorHAnsi" w:cstheme="minorHAnsi"/>
              </w:rPr>
              <w:t>Y</w:t>
            </w:r>
            <w:r w:rsidR="007E4A76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968" w:type="dxa"/>
          </w:tcPr>
          <w:p w14:paraId="0C83CBF3" w14:textId="66F5B783" w:rsidR="008E39A5" w:rsidRPr="007E4A76" w:rsidRDefault="000A0344" w:rsidP="008E39A5">
            <w:pPr>
              <w:pStyle w:val="1-Table11text"/>
              <w:rPr>
                <w:rFonts w:asciiTheme="minorHAnsi" w:hAnsiTheme="minorHAnsi" w:cstheme="minorHAnsi"/>
              </w:rPr>
            </w:pPr>
            <w:r w:rsidRPr="007E4A76">
              <w:rPr>
                <w:rFonts w:asciiTheme="minorHAnsi" w:hAnsiTheme="minorHAnsi" w:cstheme="minorHAnsi"/>
              </w:rPr>
              <w:t>Y</w:t>
            </w:r>
            <w:r w:rsidR="007E4A76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274" w:type="dxa"/>
          </w:tcPr>
          <w:p w14:paraId="3733CE11" w14:textId="12958F5A" w:rsidR="008E39A5" w:rsidRPr="00CD6DF2" w:rsidRDefault="008E39A5" w:rsidP="008E39A5">
            <w:pPr>
              <w:pStyle w:val="1-Table11text"/>
              <w:rPr>
                <w:rFonts w:cs="Calibri"/>
              </w:rPr>
            </w:pPr>
            <w:r w:rsidRPr="00CD6DF2">
              <w:rPr>
                <w:rFonts w:cs="Calibri"/>
              </w:rPr>
              <w:t>0.</w:t>
            </w:r>
            <w:r>
              <w:rPr>
                <w:rFonts w:cs="Calibri"/>
              </w:rPr>
              <w:t>6</w:t>
            </w:r>
          </w:p>
        </w:tc>
      </w:tr>
      <w:tr w:rsidR="008E39A5" w:rsidRPr="00CD6DF2" w14:paraId="5368AFC1" w14:textId="77777777" w:rsidTr="00CA3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left"/>
        </w:trPr>
        <w:tc>
          <w:tcPr>
            <w:tcW w:w="2102" w:type="dxa"/>
          </w:tcPr>
          <w:p w14:paraId="029D4AD8" w14:textId="77777777" w:rsidR="008E39A5" w:rsidRPr="00CD6DF2" w:rsidRDefault="008E39A5" w:rsidP="008E39A5">
            <w:pPr>
              <w:pStyle w:val="1-Table11text"/>
              <w:rPr>
                <w:rFonts w:cs="Calibri"/>
                <w:lang w:eastAsia="zh-CN"/>
              </w:rPr>
            </w:pPr>
            <w:r w:rsidRPr="00CD6DF2">
              <w:rPr>
                <w:rFonts w:cs="Calibri"/>
                <w:lang w:eastAsia="zh-CN"/>
              </w:rPr>
              <w:t>7</w:t>
            </w:r>
          </w:p>
        </w:tc>
        <w:tc>
          <w:tcPr>
            <w:tcW w:w="2545" w:type="dxa"/>
          </w:tcPr>
          <w:p w14:paraId="674CEBA0" w14:textId="16C62E4A" w:rsidR="008E39A5" w:rsidRPr="00CD6DF2" w:rsidRDefault="008E39A5" w:rsidP="008E39A5">
            <w:pPr>
              <w:pStyle w:val="1-Table11text"/>
              <w:rPr>
                <w:rFonts w:cs="Calibri"/>
              </w:rPr>
            </w:pPr>
            <w:r w:rsidRPr="00CD6DF2">
              <w:rPr>
                <w:rFonts w:cs="Calibri"/>
              </w:rPr>
              <w:t>Alt</w:t>
            </w:r>
          </w:p>
        </w:tc>
        <w:tc>
          <w:tcPr>
            <w:tcW w:w="2545" w:type="dxa"/>
          </w:tcPr>
          <w:p w14:paraId="0CF84AF2" w14:textId="0F36F807" w:rsidR="008E39A5" w:rsidRPr="007E4A76" w:rsidRDefault="008E39A5" w:rsidP="008E39A5">
            <w:pPr>
              <w:pStyle w:val="1-Table11text"/>
              <w:rPr>
                <w:rFonts w:asciiTheme="minorHAnsi" w:hAnsiTheme="minorHAnsi" w:cstheme="minorHAnsi"/>
              </w:rPr>
            </w:pPr>
            <w:r w:rsidRPr="007E4A76"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1966" w:type="dxa"/>
          </w:tcPr>
          <w:p w14:paraId="2C5FED06" w14:textId="5F134C1F" w:rsidR="008E39A5" w:rsidRPr="007E4A76" w:rsidRDefault="00DB509E" w:rsidP="008E39A5">
            <w:pPr>
              <w:pStyle w:val="1-Table11text"/>
              <w:rPr>
                <w:rFonts w:asciiTheme="minorHAnsi" w:hAnsiTheme="minorHAnsi" w:cstheme="minorHAnsi"/>
              </w:rPr>
            </w:pPr>
            <w:r w:rsidRPr="007E4A76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968" w:type="dxa"/>
          </w:tcPr>
          <w:p w14:paraId="7714C11D" w14:textId="77777777" w:rsidR="008E39A5" w:rsidRPr="007E4A76" w:rsidRDefault="008E39A5" w:rsidP="008E39A5">
            <w:pPr>
              <w:pStyle w:val="1-Table11text"/>
              <w:rPr>
                <w:rFonts w:asciiTheme="minorHAnsi" w:hAnsiTheme="minorHAnsi" w:cstheme="minorHAnsi"/>
              </w:rPr>
            </w:pPr>
          </w:p>
        </w:tc>
        <w:tc>
          <w:tcPr>
            <w:tcW w:w="3274" w:type="dxa"/>
          </w:tcPr>
          <w:p w14:paraId="72416FBE" w14:textId="48AE1D0D" w:rsidR="008E39A5" w:rsidRPr="00CD6DF2" w:rsidRDefault="008E39A5" w:rsidP="008E39A5">
            <w:pPr>
              <w:pStyle w:val="1-Table11text"/>
              <w:rPr>
                <w:rFonts w:cs="Calibri"/>
              </w:rPr>
            </w:pPr>
            <w:r>
              <w:rPr>
                <w:rFonts w:cs="Calibri"/>
              </w:rPr>
              <w:t>0.6</w:t>
            </w:r>
          </w:p>
        </w:tc>
      </w:tr>
      <w:tr w:rsidR="008E39A5" w:rsidRPr="00CD6DF2" w14:paraId="3957FA9A" w14:textId="77777777" w:rsidTr="007E4A76">
        <w:trPr>
          <w:cantSplit/>
          <w:trHeight w:val="13"/>
          <w:jc w:val="left"/>
        </w:trPr>
        <w:tc>
          <w:tcPr>
            <w:tcW w:w="2102" w:type="dxa"/>
          </w:tcPr>
          <w:p w14:paraId="722B4FF5" w14:textId="77777777" w:rsidR="008E39A5" w:rsidRPr="00CD6DF2" w:rsidRDefault="008E39A5" w:rsidP="008E39A5">
            <w:pPr>
              <w:pStyle w:val="1-Table11text"/>
              <w:rPr>
                <w:rFonts w:cs="Calibri"/>
                <w:lang w:eastAsia="zh-CN"/>
              </w:rPr>
            </w:pPr>
            <w:r w:rsidRPr="00CD6DF2">
              <w:rPr>
                <w:rFonts w:cs="Calibri"/>
                <w:lang w:eastAsia="zh-CN"/>
              </w:rPr>
              <w:t>8</w:t>
            </w:r>
          </w:p>
        </w:tc>
        <w:tc>
          <w:tcPr>
            <w:tcW w:w="2545" w:type="dxa"/>
          </w:tcPr>
          <w:p w14:paraId="02A769D6" w14:textId="5EC3C0BE" w:rsidR="008E39A5" w:rsidRPr="00CD6DF2" w:rsidRDefault="008E39A5" w:rsidP="008E39A5">
            <w:pPr>
              <w:pStyle w:val="1-Table11text"/>
              <w:rPr>
                <w:rFonts w:cs="Calibri"/>
              </w:rPr>
            </w:pPr>
            <w:r w:rsidRPr="00CD6DF2">
              <w:rPr>
                <w:rFonts w:cs="Calibri"/>
              </w:rPr>
              <w:t>Alt</w:t>
            </w:r>
          </w:p>
        </w:tc>
        <w:tc>
          <w:tcPr>
            <w:tcW w:w="2545" w:type="dxa"/>
          </w:tcPr>
          <w:p w14:paraId="6B93E5B8" w14:textId="34D9D51E" w:rsidR="008E39A5" w:rsidRPr="007E4A76" w:rsidRDefault="008E39A5" w:rsidP="008E39A5">
            <w:pPr>
              <w:pStyle w:val="1-Table11text"/>
              <w:rPr>
                <w:rFonts w:asciiTheme="minorHAnsi" w:hAnsiTheme="minorHAnsi" w:cstheme="minorHAnsi"/>
              </w:rPr>
            </w:pPr>
            <w:r w:rsidRPr="007E4A76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966" w:type="dxa"/>
          </w:tcPr>
          <w:p w14:paraId="23E0BFC8" w14:textId="47BE5DD3" w:rsidR="008E39A5" w:rsidRPr="007E4A76" w:rsidRDefault="000A0344" w:rsidP="008E39A5">
            <w:pPr>
              <w:pStyle w:val="1-Table11text"/>
              <w:rPr>
                <w:rFonts w:asciiTheme="minorHAnsi" w:hAnsiTheme="minorHAnsi" w:cstheme="minorHAnsi"/>
              </w:rPr>
            </w:pPr>
            <w:r w:rsidRPr="007E4A76">
              <w:rPr>
                <w:rFonts w:asciiTheme="minorHAnsi" w:hAnsiTheme="minorHAnsi" w:cstheme="minorHAnsi"/>
              </w:rPr>
              <w:t>Y</w:t>
            </w:r>
            <w:r w:rsidR="007E4A76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968" w:type="dxa"/>
          </w:tcPr>
          <w:p w14:paraId="002A107C" w14:textId="11759D27" w:rsidR="008E39A5" w:rsidRPr="007E4A76" w:rsidRDefault="000A0344" w:rsidP="008E39A5">
            <w:pPr>
              <w:pStyle w:val="1-Table11text"/>
              <w:rPr>
                <w:rFonts w:asciiTheme="minorHAnsi" w:hAnsiTheme="minorHAnsi" w:cstheme="minorHAnsi"/>
              </w:rPr>
            </w:pPr>
            <w:r w:rsidRPr="007E4A76">
              <w:rPr>
                <w:rFonts w:asciiTheme="minorHAnsi" w:hAnsiTheme="minorHAnsi" w:cstheme="minorHAnsi"/>
              </w:rPr>
              <w:t>Y</w:t>
            </w:r>
            <w:r w:rsidR="007E4A76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274" w:type="dxa"/>
          </w:tcPr>
          <w:p w14:paraId="68C71AB2" w14:textId="6BCD547D" w:rsidR="008E39A5" w:rsidRPr="00CD6DF2" w:rsidRDefault="008E39A5" w:rsidP="008E39A5">
            <w:pPr>
              <w:pStyle w:val="1-Table11text"/>
              <w:rPr>
                <w:rFonts w:cs="Calibri"/>
              </w:rPr>
            </w:pPr>
            <w:r>
              <w:rPr>
                <w:rFonts w:cs="Calibri"/>
              </w:rPr>
              <w:t>0.2</w:t>
            </w:r>
          </w:p>
        </w:tc>
      </w:tr>
      <w:tr w:rsidR="008E39A5" w:rsidRPr="00CD6DF2" w14:paraId="29421DBB" w14:textId="77777777" w:rsidTr="00CA3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left"/>
        </w:trPr>
        <w:tc>
          <w:tcPr>
            <w:tcW w:w="2102" w:type="dxa"/>
          </w:tcPr>
          <w:p w14:paraId="7F35C94C" w14:textId="77777777" w:rsidR="008E39A5" w:rsidRPr="00CD6DF2" w:rsidRDefault="008E39A5" w:rsidP="008E39A5">
            <w:pPr>
              <w:pStyle w:val="1-Table11text"/>
              <w:rPr>
                <w:rFonts w:cs="Calibri"/>
                <w:lang w:eastAsia="zh-CN"/>
              </w:rPr>
            </w:pPr>
            <w:r w:rsidRPr="00CD6DF2">
              <w:rPr>
                <w:rFonts w:cs="Calibri"/>
                <w:lang w:eastAsia="zh-CN"/>
              </w:rPr>
              <w:t>9</w:t>
            </w:r>
          </w:p>
        </w:tc>
        <w:tc>
          <w:tcPr>
            <w:tcW w:w="2545" w:type="dxa"/>
          </w:tcPr>
          <w:p w14:paraId="4D786344" w14:textId="4839717E" w:rsidR="008E39A5" w:rsidRPr="00CD6DF2" w:rsidRDefault="008E39A5" w:rsidP="008E39A5">
            <w:pPr>
              <w:pStyle w:val="1-Table11text"/>
              <w:rPr>
                <w:rFonts w:cs="Calibri"/>
              </w:rPr>
            </w:pPr>
            <w:r w:rsidRPr="00CD6DF2">
              <w:rPr>
                <w:rFonts w:cs="Calibri"/>
              </w:rPr>
              <w:t>Alt</w:t>
            </w:r>
          </w:p>
        </w:tc>
        <w:tc>
          <w:tcPr>
            <w:tcW w:w="2545" w:type="dxa"/>
          </w:tcPr>
          <w:p w14:paraId="1E850EE2" w14:textId="16B4EEC9" w:rsidR="008E39A5" w:rsidRPr="007E4A76" w:rsidRDefault="008E39A5" w:rsidP="008E39A5">
            <w:pPr>
              <w:pStyle w:val="1-Table11text"/>
              <w:rPr>
                <w:rFonts w:asciiTheme="minorHAnsi" w:hAnsiTheme="minorHAnsi" w:cstheme="minorHAnsi"/>
              </w:rPr>
            </w:pPr>
            <w:r w:rsidRPr="007E4A76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966" w:type="dxa"/>
          </w:tcPr>
          <w:p w14:paraId="7198AC25" w14:textId="557998FB" w:rsidR="008E39A5" w:rsidRPr="007E4A76" w:rsidRDefault="000A0344" w:rsidP="008E39A5">
            <w:pPr>
              <w:pStyle w:val="1-Table11text"/>
              <w:rPr>
                <w:rFonts w:asciiTheme="minorHAnsi" w:hAnsiTheme="minorHAnsi" w:cstheme="minorHAnsi"/>
              </w:rPr>
            </w:pPr>
            <w:r w:rsidRPr="007E4A76">
              <w:rPr>
                <w:rFonts w:asciiTheme="minorHAnsi" w:hAnsiTheme="minorHAnsi" w:cstheme="minorHAnsi"/>
              </w:rPr>
              <w:t>Y</w:t>
            </w:r>
            <w:r w:rsidR="007E4A76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968" w:type="dxa"/>
          </w:tcPr>
          <w:p w14:paraId="0911028D" w14:textId="5E8BD233" w:rsidR="008E39A5" w:rsidRPr="007E4A76" w:rsidRDefault="000A0344" w:rsidP="008E39A5">
            <w:pPr>
              <w:pStyle w:val="1-Table11text"/>
              <w:rPr>
                <w:rFonts w:asciiTheme="minorHAnsi" w:hAnsiTheme="minorHAnsi" w:cstheme="minorHAnsi"/>
              </w:rPr>
            </w:pPr>
            <w:r w:rsidRPr="007E4A76">
              <w:rPr>
                <w:rFonts w:asciiTheme="minorHAnsi" w:hAnsiTheme="minorHAnsi" w:cstheme="minorHAnsi"/>
              </w:rPr>
              <w:t>Y</w:t>
            </w:r>
            <w:r w:rsidR="007E4A76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274" w:type="dxa"/>
          </w:tcPr>
          <w:p w14:paraId="6C9B9F7B" w14:textId="77777777" w:rsidR="008E39A5" w:rsidRPr="00CD6DF2" w:rsidRDefault="008E39A5" w:rsidP="008E39A5">
            <w:pPr>
              <w:pStyle w:val="1-Table11text"/>
              <w:rPr>
                <w:rFonts w:cs="Calibri"/>
              </w:rPr>
            </w:pPr>
            <w:r w:rsidRPr="00CD6DF2">
              <w:rPr>
                <w:rFonts w:cs="Calibri"/>
              </w:rPr>
              <w:t>0.3</w:t>
            </w:r>
          </w:p>
        </w:tc>
      </w:tr>
    </w:tbl>
    <w:p w14:paraId="687B6613" w14:textId="596AAF5C" w:rsidR="0050647D" w:rsidRDefault="0050647D" w:rsidP="0050647D">
      <w:pPr>
        <w:pStyle w:val="1-Table11note"/>
      </w:pPr>
      <w:r>
        <w:t xml:space="preserve">Abbreviations: </w:t>
      </w:r>
      <w:r w:rsidR="00F77C12">
        <w:rPr>
          <w:rFonts w:eastAsiaTheme="minorEastAsia"/>
          <w:i/>
        </w:rPr>
        <w:t>k</w:t>
      </w:r>
      <w:r w:rsidRPr="00597E70">
        <w:rPr>
          <w:rFonts w:eastAsiaTheme="minorEastAsia"/>
          <w:i/>
          <w:vertAlign w:val="subscript"/>
        </w:rPr>
        <w:t>i</w:t>
      </w:r>
      <w:r>
        <w:rPr>
          <w:rFonts w:eastAsiaTheme="minorEastAsia"/>
          <w:iCs/>
        </w:rPr>
        <w:t>,</w:t>
      </w:r>
      <w:r w:rsidRPr="00CD6DF2">
        <w:rPr>
          <w:rFonts w:eastAsiaTheme="minorEastAsia"/>
        </w:rPr>
        <w:t xml:space="preserve"> random effect for cluster </w:t>
      </w:r>
      <w:r w:rsidRPr="00597E70">
        <w:rPr>
          <w:rFonts w:eastAsiaTheme="minorEastAsia"/>
          <w:i/>
        </w:rPr>
        <w:t>i</w:t>
      </w:r>
      <w:r>
        <w:rPr>
          <w:rFonts w:eastAsiaTheme="minorEastAsia"/>
        </w:rPr>
        <w:t xml:space="preserve">; </w:t>
      </w:r>
      <w:r w:rsidRPr="00CD6DF2">
        <w:t>Alt</w:t>
      </w:r>
      <w:r>
        <w:t>,</w:t>
      </w:r>
      <w:r w:rsidRPr="00CD6DF2">
        <w:t xml:space="preserve"> alternative condition</w:t>
      </w:r>
      <w:r>
        <w:t xml:space="preserve">; </w:t>
      </w:r>
      <w:r w:rsidR="00883373">
        <w:rPr>
          <w:rFonts w:eastAsiaTheme="minorEastAsia"/>
          <w:i/>
        </w:rPr>
        <w:t>d</w:t>
      </w:r>
      <w:r w:rsidRPr="00597E70">
        <w:rPr>
          <w:rFonts w:eastAsiaTheme="minorEastAsia"/>
          <w:i/>
          <w:vertAlign w:val="subscript"/>
        </w:rPr>
        <w:t>i</w:t>
      </w:r>
      <w:r>
        <w:rPr>
          <w:rFonts w:eastAsiaTheme="minorEastAsia"/>
          <w:iCs/>
        </w:rPr>
        <w:t>,</w:t>
      </w:r>
      <w:r w:rsidRPr="00CD6DF2">
        <w:rPr>
          <w:rFonts w:eastAsiaTheme="minorEastAsia"/>
        </w:rPr>
        <w:t xml:space="preserve"> random cluster-specific treatment effect</w:t>
      </w:r>
      <w:r>
        <w:rPr>
          <w:rFonts w:eastAsiaTheme="minorEastAsia"/>
        </w:rPr>
        <w:t>;</w:t>
      </w:r>
      <w:r w:rsidRPr="00CD6DF2">
        <w:t xml:space="preserve"> NA</w:t>
      </w:r>
      <w:r>
        <w:t>,</w:t>
      </w:r>
      <w:r w:rsidRPr="00CD6DF2">
        <w:t xml:space="preserve"> not applicable</w:t>
      </w:r>
      <w:r>
        <w:t xml:space="preserve">; null, </w:t>
      </w:r>
      <w:r w:rsidRPr="00CD6DF2">
        <w:t>null condition</w:t>
      </w:r>
      <w:r>
        <w:t>.</w:t>
      </w:r>
    </w:p>
    <w:p w14:paraId="77500601" w14:textId="4D760586" w:rsidR="00852395" w:rsidRPr="00597E70" w:rsidRDefault="00852395" w:rsidP="0050647D">
      <w:pPr>
        <w:pStyle w:val="1-Table11note"/>
      </w:pPr>
      <w:r>
        <w:t>Bolded row represent</w:t>
      </w:r>
      <w:r w:rsidR="00341181">
        <w:t>s</w:t>
      </w:r>
      <w:r>
        <w:t xml:space="preserve"> </w:t>
      </w:r>
      <w:r w:rsidR="0001675F">
        <w:t xml:space="preserve">the applied scenario 4. </w:t>
      </w:r>
    </w:p>
    <w:p w14:paraId="6107CA41" w14:textId="64E9C55D" w:rsidR="0050647D" w:rsidRDefault="0050647D" w:rsidP="0050647D">
      <w:pPr>
        <w:pStyle w:val="1-Table11note"/>
      </w:pPr>
      <w:proofErr w:type="spellStart"/>
      <w:r w:rsidRPr="00597E70">
        <w:rPr>
          <w:vertAlign w:val="superscript"/>
        </w:rPr>
        <w:t>a</w:t>
      </w:r>
      <w:r w:rsidRPr="00CD6DF2">
        <w:t>All</w:t>
      </w:r>
      <w:proofErr w:type="spellEnd"/>
      <w:r w:rsidRPr="00CD6DF2">
        <w:t xml:space="preserve"> scenarios represent variations of the mixed</w:t>
      </w:r>
      <w:r>
        <w:t>-</w:t>
      </w:r>
      <w:r w:rsidRPr="00CD6DF2">
        <w:t xml:space="preserve">effects model shown in </w:t>
      </w:r>
      <w:r>
        <w:t>e</w:t>
      </w:r>
      <w:r w:rsidRPr="00CD6DF2">
        <w:t xml:space="preserve">quation </w:t>
      </w:r>
      <w:r w:rsidR="005007C4">
        <w:t>4</w:t>
      </w:r>
      <w:r w:rsidRPr="00CD6DF2">
        <w:t xml:space="preserve"> and include a </w:t>
      </w:r>
      <w:r w:rsidR="005007C4">
        <w:t>standard</w:t>
      </w:r>
      <w:r w:rsidRPr="00CD6DF2">
        <w:t xml:space="preserve"> time and </w:t>
      </w:r>
      <w:r w:rsidR="005007C4">
        <w:t>cluster</w:t>
      </w:r>
      <w:r w:rsidRPr="00CD6DF2">
        <w:t xml:space="preserve"> effect.</w:t>
      </w:r>
    </w:p>
    <w:p w14:paraId="02E71A46" w14:textId="77777777" w:rsidR="0050647D" w:rsidRPr="009D0CC1" w:rsidRDefault="0050647D" w:rsidP="0050647D">
      <w:pPr>
        <w:pStyle w:val="1-Table11note"/>
      </w:pPr>
      <w:proofErr w:type="spellStart"/>
      <w:r w:rsidRPr="00597E70">
        <w:rPr>
          <w:vertAlign w:val="superscript"/>
        </w:rPr>
        <w:t>b</w:t>
      </w:r>
      <w:r>
        <w:t>Null</w:t>
      </w:r>
      <w:proofErr w:type="spellEnd"/>
      <w:r>
        <w:t xml:space="preserve">: </w:t>
      </w:r>
      <w:r w:rsidRPr="00CD6DF2">
        <w:sym w:font="Symbol" w:char="F071"/>
      </w:r>
      <w:r w:rsidRPr="00CD6DF2">
        <w:t xml:space="preserve"> = 0</w:t>
      </w:r>
      <w:r>
        <w:t xml:space="preserve">; Alt: </w:t>
      </w:r>
      <w:r w:rsidRPr="00CD6DF2">
        <w:sym w:font="Symbol" w:char="F071"/>
      </w:r>
      <w:r w:rsidRPr="00CD6DF2">
        <w:t xml:space="preserve"> = 0.08, 0.8</w:t>
      </w:r>
      <w:r>
        <w:t>,</w:t>
      </w:r>
      <w:r w:rsidRPr="00CD6DF2">
        <w:t xml:space="preserve"> or 1</w:t>
      </w:r>
      <w:r>
        <w:t>.</w:t>
      </w:r>
    </w:p>
    <w:p w14:paraId="76E7B02A" w14:textId="510BD1A2" w:rsidR="0050647D" w:rsidRDefault="0050647D" w:rsidP="0050647D">
      <w:pPr>
        <w:pStyle w:val="1-Table11note"/>
      </w:pPr>
      <w:r>
        <w:rPr>
          <w:vertAlign w:val="superscript"/>
        </w:rPr>
        <w:t>c</w:t>
      </w:r>
      <w:r w:rsidR="00351C2D" w:rsidRPr="00351C2D">
        <w:rPr>
          <w:rFonts w:cs="Calibri"/>
        </w:rPr>
        <w:t xml:space="preserve"> </w:t>
      </w:r>
      <w:r w:rsidR="00341181">
        <w:rPr>
          <w:rFonts w:cs="Calibri"/>
        </w:rPr>
        <w:t>YC</w:t>
      </w:r>
      <w:r w:rsidR="00351C2D" w:rsidRPr="00CD6DF2">
        <w:t xml:space="preserve"> </w:t>
      </w:r>
      <w:r w:rsidRPr="00CD6DF2">
        <w:t>indicate</w:t>
      </w:r>
      <w:r w:rsidR="00351C2D">
        <w:t>s</w:t>
      </w:r>
      <w:r w:rsidRPr="00CD6DF2">
        <w:t xml:space="preserve"> key characteristics of each model.</w:t>
      </w:r>
    </w:p>
    <w:p w14:paraId="06C00AAF" w14:textId="77777777" w:rsidR="0050647D" w:rsidRPr="0096193C" w:rsidRDefault="0050647D" w:rsidP="0050647D">
      <w:pPr>
        <w:pStyle w:val="1-BodyTextleft"/>
      </w:pPr>
    </w:p>
    <w:p w14:paraId="5FF63AF9" w14:textId="77777777" w:rsidR="004236B7" w:rsidRDefault="004236B7"/>
    <w:sectPr w:rsidR="004236B7" w:rsidSect="005064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43A3E" w14:textId="77777777" w:rsidR="001175C5" w:rsidRDefault="001175C5">
      <w:pPr>
        <w:spacing w:after="0"/>
      </w:pPr>
      <w:r>
        <w:separator/>
      </w:r>
    </w:p>
  </w:endnote>
  <w:endnote w:type="continuationSeparator" w:id="0">
    <w:p w14:paraId="099B3E4C" w14:textId="77777777" w:rsidR="001175C5" w:rsidRDefault="001175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8967A" w14:textId="77777777" w:rsidR="00E75C43" w:rsidRPr="00A97F62" w:rsidRDefault="002361C8" w:rsidP="00A97F62">
    <w:pPr>
      <w:pStyle w:val="Footer"/>
    </w:pPr>
    <w:r w:rsidRPr="00A97F62">
      <w:fldChar w:fldCharType="begin"/>
    </w:r>
    <w:r w:rsidRPr="00A97F62">
      <w:instrText xml:space="preserve"> PAGE   \* MERGEFORMAT </w:instrText>
    </w:r>
    <w:r w:rsidRPr="00A97F62">
      <w:fldChar w:fldCharType="separate"/>
    </w:r>
    <w:r>
      <w:rPr>
        <w:noProof/>
      </w:rPr>
      <w:t>7</w:t>
    </w:r>
    <w:r w:rsidRPr="00A97F6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8317C" w14:textId="77777777" w:rsidR="001175C5" w:rsidRDefault="001175C5">
      <w:pPr>
        <w:spacing w:after="0"/>
      </w:pPr>
      <w:r>
        <w:separator/>
      </w:r>
    </w:p>
  </w:footnote>
  <w:footnote w:type="continuationSeparator" w:id="0">
    <w:p w14:paraId="6E64483D" w14:textId="77777777" w:rsidR="001175C5" w:rsidRDefault="001175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69652" w14:textId="77777777" w:rsidR="00E75C43" w:rsidRPr="009368EF" w:rsidRDefault="00E75C43" w:rsidP="00936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4956"/>
    <w:multiLevelType w:val="hybridMultilevel"/>
    <w:tmpl w:val="2E5CDD38"/>
    <w:lvl w:ilvl="0" w:tplc="48A40904">
      <w:start w:val="1"/>
      <w:numFmt w:val="bullet"/>
      <w:pStyle w:val="1-Tablebullet1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F23FB"/>
    <w:multiLevelType w:val="hybridMultilevel"/>
    <w:tmpl w:val="9A8A3B92"/>
    <w:lvl w:ilvl="0" w:tplc="B05C6E52">
      <w:start w:val="1"/>
      <w:numFmt w:val="bullet"/>
      <w:pStyle w:val="1-Tablebullet2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450576">
    <w:abstractNumId w:val="1"/>
  </w:num>
  <w:num w:numId="2" w16cid:durableId="147043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7D"/>
    <w:rsid w:val="0001675F"/>
    <w:rsid w:val="000A0344"/>
    <w:rsid w:val="001175C5"/>
    <w:rsid w:val="001A6204"/>
    <w:rsid w:val="002361C8"/>
    <w:rsid w:val="002633C7"/>
    <w:rsid w:val="002B5DE0"/>
    <w:rsid w:val="002C09BB"/>
    <w:rsid w:val="00331119"/>
    <w:rsid w:val="00341181"/>
    <w:rsid w:val="00351C2D"/>
    <w:rsid w:val="00354CBD"/>
    <w:rsid w:val="003E67C1"/>
    <w:rsid w:val="004236B7"/>
    <w:rsid w:val="005007C4"/>
    <w:rsid w:val="0050647D"/>
    <w:rsid w:val="005D1DD4"/>
    <w:rsid w:val="00624629"/>
    <w:rsid w:val="006A4749"/>
    <w:rsid w:val="00707C01"/>
    <w:rsid w:val="007E4A76"/>
    <w:rsid w:val="00852395"/>
    <w:rsid w:val="00883373"/>
    <w:rsid w:val="008E39A5"/>
    <w:rsid w:val="009D2251"/>
    <w:rsid w:val="00C66CFA"/>
    <w:rsid w:val="00CA3FF3"/>
    <w:rsid w:val="00DB509E"/>
    <w:rsid w:val="00DF7480"/>
    <w:rsid w:val="00E55090"/>
    <w:rsid w:val="00E75C43"/>
    <w:rsid w:val="00F612F5"/>
    <w:rsid w:val="00F77C12"/>
    <w:rsid w:val="00FA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6787C"/>
  <w15:chartTrackingRefBased/>
  <w15:docId w15:val="{7B741447-E4E3-46A9-B6B5-E2168BE4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47D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-BodyText">
    <w:name w:val="1-Body Text"/>
    <w:link w:val="1-BodyTextChar"/>
    <w:qFormat/>
    <w:rsid w:val="0050647D"/>
    <w:pPr>
      <w:spacing w:after="240" w:line="360" w:lineRule="auto"/>
      <w:ind w:firstLine="720"/>
    </w:pPr>
    <w:rPr>
      <w:rFonts w:ascii="Calibri" w:eastAsia="Times New Roman" w:hAnsi="Calibri" w:cs="Times New Roman"/>
      <w:sz w:val="24"/>
      <w:szCs w:val="24"/>
    </w:rPr>
  </w:style>
  <w:style w:type="paragraph" w:customStyle="1" w:styleId="1-Captiontitle">
    <w:name w:val="1-Caption title"/>
    <w:basedOn w:val="Normal"/>
    <w:qFormat/>
    <w:rsid w:val="0050647D"/>
    <w:pPr>
      <w:keepNext/>
      <w:keepLines/>
      <w:spacing w:before="360" w:after="160" w:line="259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647D"/>
    <w:pPr>
      <w:tabs>
        <w:tab w:val="center" w:pos="4680"/>
        <w:tab w:val="right" w:pos="9360"/>
      </w:tabs>
      <w:spacing w:after="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064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647D"/>
    <w:pPr>
      <w:spacing w:after="240"/>
      <w:jc w:val="right"/>
    </w:pPr>
    <w:rPr>
      <w:rFonts w:ascii="Calibri" w:hAnsi="Calibr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0647D"/>
    <w:rPr>
      <w:rFonts w:ascii="Calibri" w:hAnsi="Calibri"/>
      <w:sz w:val="24"/>
      <w:szCs w:val="24"/>
    </w:rPr>
  </w:style>
  <w:style w:type="table" w:customStyle="1" w:styleId="PCORI">
    <w:name w:val="PCORI"/>
    <w:basedOn w:val="TableNormal"/>
    <w:uiPriority w:val="99"/>
    <w:rsid w:val="0050647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jc w:val="center"/>
      <w:tblBorders>
        <w:top w:val="double" w:sz="4" w:space="0" w:color="auto"/>
        <w:left w:val="single" w:sz="4" w:space="0" w:color="BFBFBF"/>
        <w:bottom w:val="double" w:sz="4" w:space="0" w:color="auto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72" w:type="dxa"/>
        <w:left w:w="115" w:type="dxa"/>
        <w:bottom w:w="72" w:type="dxa"/>
        <w:right w:w="115" w:type="dxa"/>
      </w:tblCellMar>
    </w:tblPr>
    <w:trPr>
      <w:jc w:val="center"/>
    </w:trPr>
    <w:tblStylePr w:type="firstRow">
      <w:tblPr/>
      <w:tcPr>
        <w:tcBorders>
          <w:top w:val="single" w:sz="4" w:space="0" w:color="D9D9D9" w:themeColor="background1" w:themeShade="D9"/>
          <w:bottom w:val="double" w:sz="4" w:space="0" w:color="auto"/>
        </w:tcBorders>
      </w:tcPr>
    </w:tblStylePr>
    <w:tblStylePr w:type="la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1-BodyTextleft">
    <w:name w:val="1-Body Text left"/>
    <w:basedOn w:val="1-BodyText"/>
    <w:qFormat/>
    <w:rsid w:val="0050647D"/>
    <w:pPr>
      <w:ind w:firstLine="0"/>
    </w:pPr>
  </w:style>
  <w:style w:type="paragraph" w:customStyle="1" w:styleId="1-Spacer5">
    <w:name w:val="1-Spacer 5"/>
    <w:basedOn w:val="1-BodyText"/>
    <w:qFormat/>
    <w:rsid w:val="0050647D"/>
    <w:pPr>
      <w:spacing w:after="0" w:line="240" w:lineRule="auto"/>
    </w:pPr>
    <w:rPr>
      <w:sz w:val="10"/>
    </w:rPr>
  </w:style>
  <w:style w:type="character" w:customStyle="1" w:styleId="1-BodyTextChar">
    <w:name w:val="1-Body Text Char"/>
    <w:basedOn w:val="DefaultParagraphFont"/>
    <w:link w:val="1-BodyText"/>
    <w:rsid w:val="0050647D"/>
    <w:rPr>
      <w:rFonts w:ascii="Calibri" w:eastAsia="Times New Roman" w:hAnsi="Calibri" w:cs="Times New Roman"/>
      <w:sz w:val="24"/>
      <w:szCs w:val="24"/>
    </w:rPr>
  </w:style>
  <w:style w:type="paragraph" w:customStyle="1" w:styleId="1-Tabletext">
    <w:name w:val="1-Table text"/>
    <w:basedOn w:val="1-BodyText"/>
    <w:qFormat/>
    <w:rsid w:val="0050647D"/>
    <w:pPr>
      <w:spacing w:after="0" w:line="240" w:lineRule="auto"/>
      <w:ind w:firstLine="0"/>
    </w:pPr>
    <w:rPr>
      <w:rFonts w:eastAsia="Arial"/>
      <w:sz w:val="22"/>
    </w:rPr>
  </w:style>
  <w:style w:type="paragraph" w:customStyle="1" w:styleId="1-Tablebullet1">
    <w:name w:val="1-Table bullet 1"/>
    <w:basedOn w:val="1-Tabletext"/>
    <w:qFormat/>
    <w:rsid w:val="0050647D"/>
    <w:pPr>
      <w:numPr>
        <w:numId w:val="2"/>
      </w:numPr>
      <w:tabs>
        <w:tab w:val="num" w:pos="360"/>
      </w:tabs>
      <w:ind w:left="288" w:hanging="288"/>
    </w:pPr>
  </w:style>
  <w:style w:type="paragraph" w:customStyle="1" w:styleId="1-Tablebullet2">
    <w:name w:val="1-Table bullet 2"/>
    <w:basedOn w:val="1-Tabletext"/>
    <w:next w:val="1-Tabletext"/>
    <w:qFormat/>
    <w:rsid w:val="0050647D"/>
    <w:pPr>
      <w:numPr>
        <w:numId w:val="1"/>
      </w:numPr>
      <w:tabs>
        <w:tab w:val="num" w:pos="360"/>
      </w:tabs>
      <w:ind w:left="576" w:hanging="288"/>
    </w:pPr>
  </w:style>
  <w:style w:type="paragraph" w:customStyle="1" w:styleId="1-Tabletexthd1">
    <w:name w:val="1-Table text hd1"/>
    <w:basedOn w:val="1-Tabletext"/>
    <w:qFormat/>
    <w:rsid w:val="0050647D"/>
    <w:pPr>
      <w:keepNext/>
    </w:pPr>
    <w:rPr>
      <w:b/>
    </w:rPr>
  </w:style>
  <w:style w:type="paragraph" w:customStyle="1" w:styleId="1-Tabletext2">
    <w:name w:val="1-Table text2"/>
    <w:basedOn w:val="1-Tabletext"/>
    <w:next w:val="1-Tabletext"/>
    <w:qFormat/>
    <w:rsid w:val="0050647D"/>
    <w:pPr>
      <w:ind w:left="288"/>
    </w:pPr>
  </w:style>
  <w:style w:type="paragraph" w:customStyle="1" w:styleId="1-TableHeadingLeft">
    <w:name w:val="1-Table Heading Left"/>
    <w:basedOn w:val="1-Tabletext"/>
    <w:next w:val="1-Tabletext"/>
    <w:qFormat/>
    <w:rsid w:val="0050647D"/>
    <w:pPr>
      <w:keepNext/>
      <w:keepLines/>
    </w:pPr>
    <w:rPr>
      <w:b/>
    </w:rPr>
  </w:style>
  <w:style w:type="paragraph" w:customStyle="1" w:styleId="1-Tablenote">
    <w:name w:val="1-Table note"/>
    <w:basedOn w:val="1-Tabletext"/>
    <w:qFormat/>
    <w:rsid w:val="0050647D"/>
    <w:pPr>
      <w:spacing w:after="360"/>
      <w:contextualSpacing/>
    </w:pPr>
    <w:rPr>
      <w:sz w:val="20"/>
    </w:rPr>
  </w:style>
  <w:style w:type="paragraph" w:customStyle="1" w:styleId="1-Table11text">
    <w:name w:val="1-Table_11 text"/>
    <w:basedOn w:val="Normal"/>
    <w:qFormat/>
    <w:rsid w:val="0050647D"/>
    <w:pPr>
      <w:spacing w:after="0"/>
    </w:pPr>
    <w:rPr>
      <w:rFonts w:ascii="Calibri" w:eastAsia="Arial" w:hAnsi="Calibri" w:cs="Times New Roman"/>
    </w:rPr>
  </w:style>
  <w:style w:type="paragraph" w:customStyle="1" w:styleId="1-Table11HeadingLeft">
    <w:name w:val="1-Table_11 Heading Left"/>
    <w:basedOn w:val="Normal"/>
    <w:next w:val="1-Table11text"/>
    <w:qFormat/>
    <w:rsid w:val="0050647D"/>
    <w:pPr>
      <w:keepNext/>
      <w:keepLines/>
      <w:spacing w:after="0"/>
    </w:pPr>
    <w:rPr>
      <w:rFonts w:ascii="Calibri" w:eastAsia="Arial" w:hAnsi="Calibri" w:cs="Times New Roman"/>
      <w:b/>
    </w:rPr>
  </w:style>
  <w:style w:type="paragraph" w:customStyle="1" w:styleId="1-Table11note">
    <w:name w:val="1-Table_11 note"/>
    <w:basedOn w:val="1-Table11text"/>
    <w:qFormat/>
    <w:rsid w:val="0050647D"/>
    <w:pPr>
      <w:spacing w:after="36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83EFAA46A7C46A6A2F4E0A2F6675D" ma:contentTypeVersion="17" ma:contentTypeDescription="Create a new document." ma:contentTypeScope="" ma:versionID="00325339f85b5d9ec83cdd3cdab049b3">
  <xsd:schema xmlns:xsd="http://www.w3.org/2001/XMLSchema" xmlns:xs="http://www.w3.org/2001/XMLSchema" xmlns:p="http://schemas.microsoft.com/office/2006/metadata/properties" xmlns:ns1="http://schemas.microsoft.com/sharepoint/v3" xmlns:ns2="4bcc1d29-ed1e-48d1-95c6-d08acf5fe773" xmlns:ns3="ed1beaf7-2778-45b6-8d87-fe739c16ca7a" targetNamespace="http://schemas.microsoft.com/office/2006/metadata/properties" ma:root="true" ma:fieldsID="bf5fd7aede0ac6933157575b8c1ca4e1" ns1:_="" ns2:_="" ns3:_="">
    <xsd:import namespace="http://schemas.microsoft.com/sharepoint/v3"/>
    <xsd:import namespace="4bcc1d29-ed1e-48d1-95c6-d08acf5fe773"/>
    <xsd:import namespace="ed1beaf7-2778-45b6-8d87-fe739c16ca7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c1d29-ed1e-48d1-95c6-d08acf5fe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a8e760a-89a9-4c4d-a025-cf5784c6b4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beaf7-2778-45b6-8d87-fe739c16c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027c9f-33cb-49da-b9c9-55e0de9b3e01}" ma:internalName="TaxCatchAll" ma:showField="CatchAllData" ma:web="ed1beaf7-2778-45b6-8d87-fe739c16c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d1beaf7-2778-45b6-8d87-fe739c16ca7a" xsi:nil="true"/>
    <lcf76f155ced4ddcb4097134ff3c332f xmlns="4bcc1d29-ed1e-48d1-95c6-d08acf5fe7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DEA588-83E1-4595-BB83-C1DC1BB11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cc1d29-ed1e-48d1-95c6-d08acf5fe773"/>
    <ds:schemaRef ds:uri="ed1beaf7-2778-45b6-8d87-fe739c16c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88CDF5-C58C-4514-9CDC-FF219426E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4476E-9D67-4AD4-AA7A-B652CDC40B9F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4bcc1d29-ed1e-48d1-95c6-d08acf5fe773"/>
    <ds:schemaRef ds:uri="ed1beaf7-2778-45b6-8d87-fe739c16ca7a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Mogul</dc:creator>
  <cp:keywords/>
  <dc:description/>
  <cp:lastModifiedBy>Alexis Mogul</cp:lastModifiedBy>
  <cp:revision>28</cp:revision>
  <dcterms:created xsi:type="dcterms:W3CDTF">2022-03-21T16:46:00Z</dcterms:created>
  <dcterms:modified xsi:type="dcterms:W3CDTF">2023-10-05T18:44:00Z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2022-03-21T16:43:52Z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24686897-2aa0-457b-8e22-03ccaa4285b1</vt:lpwstr>
  </property>
  <property fmtid="{D5CDD505-2E9C-101B-9397-08002B2CF9AE}" pid="7" name="MSIP_Label_defa4170-0d19-0005-0004-bc88714345d2_ActionId">
    <vt:lpwstr>682fcbf0-ae0a-4f2a-b8d3-a2732019794c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0x0101003EB83EFAA46A7C46A6A2F4E0A2F6675D</vt:lpwstr>
  </property>
  <property fmtid="{D5CDD505-2E9C-101B-9397-08002B2CF9AE}" pid="10" name="MediaServiceImageTags">
    <vt:lpwstr/>
  </property>
</Properties>
</file>