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9817" w14:textId="62D92E35" w:rsidR="00AF6F76" w:rsidRPr="00842213" w:rsidRDefault="00055CDB" w:rsidP="00A248D8">
      <w:pPr>
        <w:jc w:val="center"/>
        <w:rPr>
          <w:sz w:val="28"/>
          <w:szCs w:val="28"/>
        </w:rPr>
      </w:pPr>
      <w:r w:rsidRPr="00842213">
        <w:rPr>
          <w:sz w:val="28"/>
          <w:szCs w:val="28"/>
        </w:rPr>
        <w:t>Table Templates</w:t>
      </w:r>
    </w:p>
    <w:p w14:paraId="390F0EE9" w14:textId="77777777" w:rsidR="00A248D8" w:rsidRPr="009C6B65" w:rsidRDefault="00A248D8" w:rsidP="00C8796B">
      <w:pPr>
        <w:rPr>
          <w:b/>
          <w:bCs/>
          <w:sz w:val="22"/>
          <w:szCs w:val="22"/>
        </w:rPr>
      </w:pPr>
    </w:p>
    <w:p w14:paraId="0F5D580A" w14:textId="556613EB" w:rsidR="00055CDB" w:rsidRPr="00842213" w:rsidRDefault="00F94FA3" w:rsidP="00C8796B">
      <w:r w:rsidRPr="00842213">
        <w:t>Data</w:t>
      </w:r>
      <w:r w:rsidR="005B59E2" w:rsidRPr="00842213">
        <w:t xml:space="preserve"> </w:t>
      </w:r>
      <w:r w:rsidR="006B0A1D" w:rsidRPr="00842213">
        <w:t>R</w:t>
      </w:r>
      <w:r w:rsidR="005B59E2" w:rsidRPr="00842213">
        <w:t>epresentation</w:t>
      </w:r>
      <w:r w:rsidRPr="008A6AB9">
        <w:t xml:space="preserve"> </w:t>
      </w:r>
      <w:r w:rsidR="002D7074">
        <w:t>Best</w:t>
      </w:r>
      <w:r w:rsidR="002D7074">
        <w:t xml:space="preserve"> Practices: </w:t>
      </w:r>
    </w:p>
    <w:p w14:paraId="3B002549" w14:textId="77777777" w:rsidR="00EA2D9A" w:rsidRPr="009C6B65" w:rsidRDefault="00EA2D9A" w:rsidP="00C8796B">
      <w:pPr>
        <w:rPr>
          <w:sz w:val="22"/>
          <w:szCs w:val="22"/>
        </w:rPr>
      </w:pPr>
    </w:p>
    <w:p w14:paraId="3634B455" w14:textId="57C7EA9D" w:rsidR="005B5169" w:rsidRPr="009C6B65" w:rsidRDefault="005B5169" w:rsidP="000B05D7">
      <w:pPr>
        <w:rPr>
          <w:rFonts w:cs="Calibri"/>
          <w:sz w:val="22"/>
          <w:szCs w:val="22"/>
        </w:rPr>
      </w:pPr>
      <w:r w:rsidRPr="009C6B65">
        <w:rPr>
          <w:rFonts w:cs="Calibri"/>
          <w:sz w:val="22"/>
          <w:szCs w:val="22"/>
        </w:rPr>
        <w:t xml:space="preserve">The following </w:t>
      </w:r>
      <w:r w:rsidR="008C166A" w:rsidRPr="009C6B65">
        <w:rPr>
          <w:rFonts w:cs="Calibri"/>
          <w:sz w:val="22"/>
          <w:szCs w:val="22"/>
        </w:rPr>
        <w:t xml:space="preserve">templates illustrate </w:t>
      </w:r>
      <w:r w:rsidRPr="009C6B65">
        <w:rPr>
          <w:rFonts w:cs="Calibri"/>
          <w:sz w:val="22"/>
          <w:szCs w:val="22"/>
        </w:rPr>
        <w:t>some of the common types of data that PCORI investigators present in final research reports. The</w:t>
      </w:r>
      <w:r w:rsidR="000F6E2D">
        <w:rPr>
          <w:rFonts w:cs="Calibri"/>
          <w:sz w:val="22"/>
          <w:szCs w:val="22"/>
        </w:rPr>
        <w:t>y</w:t>
      </w:r>
      <w:r w:rsidRPr="009C6B65">
        <w:rPr>
          <w:rFonts w:cs="Calibri"/>
          <w:sz w:val="22"/>
          <w:szCs w:val="22"/>
        </w:rPr>
        <w:t xml:space="preserve"> are not exhaustive. </w:t>
      </w:r>
      <w:r w:rsidR="000F6E2D">
        <w:rPr>
          <w:rFonts w:cs="Calibri"/>
          <w:sz w:val="22"/>
          <w:szCs w:val="22"/>
        </w:rPr>
        <w:t>They</w:t>
      </w:r>
      <w:r w:rsidRPr="009C6B65">
        <w:rPr>
          <w:rFonts w:cs="Calibri"/>
          <w:sz w:val="22"/>
          <w:szCs w:val="22"/>
        </w:rPr>
        <w:t xml:space="preserve"> are meant to </w:t>
      </w:r>
      <w:r w:rsidR="008C166A" w:rsidRPr="009C6B65">
        <w:rPr>
          <w:rFonts w:cs="Calibri"/>
          <w:sz w:val="22"/>
          <w:szCs w:val="22"/>
        </w:rPr>
        <w:t>highlight</w:t>
      </w:r>
      <w:r w:rsidRPr="009C6B65">
        <w:rPr>
          <w:rFonts w:cs="Calibri"/>
          <w:sz w:val="22"/>
          <w:szCs w:val="22"/>
        </w:rPr>
        <w:t xml:space="preserve"> some common principles:</w:t>
      </w:r>
    </w:p>
    <w:p w14:paraId="75CF8A7B" w14:textId="48CCE8A8" w:rsidR="000E2711" w:rsidRPr="009C6B65" w:rsidRDefault="006611E8" w:rsidP="00363ACF">
      <w:pPr>
        <w:pStyle w:val="ListParagraph"/>
        <w:numPr>
          <w:ilvl w:val="0"/>
          <w:numId w:val="1"/>
        </w:numPr>
        <w:spacing w:before="240"/>
        <w:rPr>
          <w:rFonts w:cs="Calibri"/>
          <w:sz w:val="22"/>
          <w:szCs w:val="22"/>
        </w:rPr>
      </w:pPr>
      <w:r w:rsidRPr="009C6B65">
        <w:rPr>
          <w:rFonts w:cs="Calibri"/>
          <w:sz w:val="22"/>
          <w:szCs w:val="22"/>
        </w:rPr>
        <w:t>Show the data where possible, including number of events and absolute values on</w:t>
      </w:r>
      <w:r w:rsidR="00363ACF" w:rsidRPr="009C6B65">
        <w:rPr>
          <w:rFonts w:cs="Calibri"/>
          <w:sz w:val="22"/>
          <w:szCs w:val="22"/>
        </w:rPr>
        <w:t xml:space="preserve"> </w:t>
      </w:r>
      <w:r w:rsidRPr="009C6B65">
        <w:rPr>
          <w:rFonts w:cs="Calibri"/>
          <w:sz w:val="22"/>
          <w:szCs w:val="22"/>
        </w:rPr>
        <w:t xml:space="preserve">questionnaires/instruments. </w:t>
      </w:r>
    </w:p>
    <w:p w14:paraId="622DB519" w14:textId="77777777" w:rsidR="00363ACF" w:rsidRPr="009C6B65" w:rsidRDefault="00363ACF" w:rsidP="00363ACF">
      <w:pPr>
        <w:pStyle w:val="ListParagraph"/>
        <w:spacing w:before="240"/>
        <w:rPr>
          <w:rFonts w:cs="Calibri"/>
          <w:sz w:val="22"/>
          <w:szCs w:val="22"/>
        </w:rPr>
      </w:pPr>
    </w:p>
    <w:p w14:paraId="48D3152D" w14:textId="7AC2A16D" w:rsidR="00BC4242" w:rsidRPr="009C6B65" w:rsidRDefault="006611E8" w:rsidP="00BC4242">
      <w:pPr>
        <w:pStyle w:val="ListParagraph"/>
        <w:numPr>
          <w:ilvl w:val="0"/>
          <w:numId w:val="1"/>
        </w:numPr>
        <w:rPr>
          <w:rFonts w:cs="Calibri"/>
          <w:sz w:val="22"/>
          <w:szCs w:val="22"/>
        </w:rPr>
      </w:pPr>
      <w:r w:rsidRPr="009C6B65">
        <w:rPr>
          <w:rFonts w:cs="Calibri"/>
          <w:sz w:val="22"/>
          <w:szCs w:val="22"/>
        </w:rPr>
        <w:t>Tables have limitations, so consider complementary figures to illustrate data distributions/distributions of effects.</w:t>
      </w:r>
    </w:p>
    <w:p w14:paraId="4856E66F" w14:textId="77777777" w:rsidR="00BC4242" w:rsidRPr="009C6B65" w:rsidRDefault="00BC4242" w:rsidP="00BC4242">
      <w:pPr>
        <w:pStyle w:val="ListParagraph"/>
        <w:rPr>
          <w:rFonts w:cs="Calibri"/>
          <w:sz w:val="22"/>
          <w:szCs w:val="22"/>
        </w:rPr>
      </w:pPr>
    </w:p>
    <w:p w14:paraId="28AD50DC" w14:textId="5EB7A855" w:rsidR="00DE3DF0" w:rsidRPr="009C6B65" w:rsidRDefault="005B5169" w:rsidP="00DE3DF0">
      <w:pPr>
        <w:pStyle w:val="ListParagraph"/>
        <w:numPr>
          <w:ilvl w:val="0"/>
          <w:numId w:val="1"/>
        </w:numPr>
        <w:spacing w:before="240" w:after="240"/>
        <w:rPr>
          <w:rFonts w:cs="Calibri"/>
          <w:sz w:val="22"/>
          <w:szCs w:val="22"/>
        </w:rPr>
      </w:pPr>
      <w:r w:rsidRPr="009C6B65">
        <w:rPr>
          <w:rFonts w:cs="Calibri"/>
          <w:sz w:val="22"/>
          <w:szCs w:val="22"/>
        </w:rPr>
        <w:t xml:space="preserve">Include both relative and absolute measures of effect. In </w:t>
      </w:r>
      <w:r w:rsidR="001302F9" w:rsidRPr="009C6B65">
        <w:rPr>
          <w:rFonts w:cs="Calibri"/>
          <w:sz w:val="22"/>
          <w:szCs w:val="22"/>
        </w:rPr>
        <w:t xml:space="preserve">many </w:t>
      </w:r>
      <w:r w:rsidRPr="009C6B65">
        <w:rPr>
          <w:rFonts w:cs="Calibri"/>
          <w:sz w:val="22"/>
          <w:szCs w:val="22"/>
        </w:rPr>
        <w:t xml:space="preserve">cases, both </w:t>
      </w:r>
      <w:r w:rsidR="000E4835" w:rsidRPr="009C6B65">
        <w:rPr>
          <w:rFonts w:cs="Calibri"/>
          <w:sz w:val="22"/>
          <w:szCs w:val="22"/>
        </w:rPr>
        <w:t>relative risk (</w:t>
      </w:r>
      <w:r w:rsidRPr="009C6B65">
        <w:rPr>
          <w:rFonts w:cs="Calibri"/>
          <w:sz w:val="22"/>
          <w:szCs w:val="22"/>
        </w:rPr>
        <w:t>RR</w:t>
      </w:r>
      <w:r w:rsidR="000E4835" w:rsidRPr="009C6B65">
        <w:rPr>
          <w:rFonts w:cs="Calibri"/>
          <w:sz w:val="22"/>
          <w:szCs w:val="22"/>
        </w:rPr>
        <w:t>)</w:t>
      </w:r>
      <w:r w:rsidRPr="009C6B65">
        <w:rPr>
          <w:rFonts w:cs="Calibri"/>
          <w:sz w:val="22"/>
          <w:szCs w:val="22"/>
        </w:rPr>
        <w:t xml:space="preserve"> and </w:t>
      </w:r>
      <w:r w:rsidR="000E4835" w:rsidRPr="009C6B65">
        <w:rPr>
          <w:rFonts w:cs="Calibri"/>
          <w:sz w:val="22"/>
          <w:szCs w:val="22"/>
        </w:rPr>
        <w:t>risk difference (</w:t>
      </w:r>
      <w:r w:rsidRPr="009C6B65">
        <w:rPr>
          <w:rFonts w:cs="Calibri"/>
          <w:sz w:val="22"/>
          <w:szCs w:val="22"/>
        </w:rPr>
        <w:t>RD</w:t>
      </w:r>
      <w:r w:rsidR="000E4835" w:rsidRPr="009C6B65">
        <w:rPr>
          <w:rFonts w:cs="Calibri"/>
          <w:sz w:val="22"/>
          <w:szCs w:val="22"/>
        </w:rPr>
        <w:t>)</w:t>
      </w:r>
      <w:r w:rsidRPr="009C6B65">
        <w:rPr>
          <w:rFonts w:cs="Calibri"/>
          <w:sz w:val="22"/>
          <w:szCs w:val="22"/>
        </w:rPr>
        <w:t xml:space="preserve"> should be reported for cohort studies and randomized trials.</w:t>
      </w:r>
    </w:p>
    <w:p w14:paraId="4DB892AA" w14:textId="77777777" w:rsidR="00DE3DF0" w:rsidRPr="009C6B65" w:rsidRDefault="00DE3DF0" w:rsidP="00DE3DF0">
      <w:pPr>
        <w:pStyle w:val="ListParagraph"/>
        <w:spacing w:before="240" w:after="240"/>
        <w:rPr>
          <w:rFonts w:cs="Calibri"/>
          <w:sz w:val="22"/>
          <w:szCs w:val="22"/>
        </w:rPr>
      </w:pPr>
    </w:p>
    <w:p w14:paraId="2DA984A5" w14:textId="3CDF84AD" w:rsidR="00DE3DF0" w:rsidRPr="009C6B65" w:rsidRDefault="005B5169" w:rsidP="00DE3DF0">
      <w:pPr>
        <w:pStyle w:val="ListParagraph"/>
        <w:numPr>
          <w:ilvl w:val="0"/>
          <w:numId w:val="1"/>
        </w:numPr>
        <w:spacing w:before="240"/>
        <w:rPr>
          <w:rFonts w:cs="Calibri"/>
          <w:sz w:val="22"/>
          <w:szCs w:val="22"/>
        </w:rPr>
      </w:pPr>
      <w:r w:rsidRPr="009C6B65">
        <w:rPr>
          <w:rFonts w:cs="Calibri"/>
          <w:sz w:val="22"/>
          <w:szCs w:val="22"/>
        </w:rPr>
        <w:t xml:space="preserve">Although reports may include p-values, they are </w:t>
      </w:r>
      <w:r w:rsidR="001302F9" w:rsidRPr="009C6B65">
        <w:rPr>
          <w:rFonts w:cs="Calibri"/>
          <w:sz w:val="22"/>
          <w:szCs w:val="22"/>
        </w:rPr>
        <w:t xml:space="preserve">not </w:t>
      </w:r>
      <w:r w:rsidRPr="009C6B65">
        <w:rPr>
          <w:rFonts w:cs="Calibri"/>
          <w:sz w:val="22"/>
          <w:szCs w:val="22"/>
        </w:rPr>
        <w:t>required</w:t>
      </w:r>
      <w:r w:rsidR="002F35B1" w:rsidRPr="009C6B65">
        <w:rPr>
          <w:rFonts w:cs="Calibri"/>
          <w:sz w:val="22"/>
          <w:szCs w:val="22"/>
        </w:rPr>
        <w:t xml:space="preserve"> in certain contexts</w:t>
      </w:r>
      <w:r w:rsidRPr="009C6B65">
        <w:rPr>
          <w:rFonts w:cs="Calibri"/>
          <w:sz w:val="22"/>
          <w:szCs w:val="22"/>
        </w:rPr>
        <w:t xml:space="preserve">. </w:t>
      </w:r>
      <w:r w:rsidR="006916EA" w:rsidRPr="009C6B65">
        <w:rPr>
          <w:rFonts w:cs="Calibri"/>
          <w:sz w:val="22"/>
          <w:szCs w:val="22"/>
        </w:rPr>
        <w:t>In most contexts, a</w:t>
      </w:r>
      <w:r w:rsidRPr="009C6B65">
        <w:rPr>
          <w:rFonts w:cs="Calibri"/>
          <w:sz w:val="22"/>
          <w:szCs w:val="22"/>
        </w:rPr>
        <w:t xml:space="preserve">uthors should interpret results </w:t>
      </w:r>
      <w:r w:rsidR="008C166A" w:rsidRPr="009C6B65">
        <w:rPr>
          <w:rFonts w:cs="Calibri"/>
          <w:sz w:val="22"/>
          <w:szCs w:val="22"/>
        </w:rPr>
        <w:t>considering</w:t>
      </w:r>
      <w:r w:rsidRPr="009C6B65">
        <w:rPr>
          <w:rFonts w:cs="Calibri"/>
          <w:sz w:val="22"/>
          <w:szCs w:val="22"/>
        </w:rPr>
        <w:t xml:space="preserve"> the magnitude, imprecision, and clinical importance of the estimated effects.</w:t>
      </w:r>
      <w:r w:rsidR="5DC154C4" w:rsidRPr="009C6B65">
        <w:rPr>
          <w:rFonts w:cs="Calibri"/>
          <w:sz w:val="22"/>
          <w:szCs w:val="22"/>
        </w:rPr>
        <w:t xml:space="preserve"> Where reported, </w:t>
      </w:r>
      <w:proofErr w:type="gramStart"/>
      <w:r w:rsidR="5DC154C4" w:rsidRPr="009C6B65">
        <w:rPr>
          <w:rFonts w:cs="Calibri"/>
          <w:sz w:val="22"/>
          <w:szCs w:val="22"/>
        </w:rPr>
        <w:t>p-values</w:t>
      </w:r>
      <w:proofErr w:type="gramEnd"/>
      <w:r w:rsidR="5DC154C4" w:rsidRPr="009C6B65">
        <w:rPr>
          <w:rFonts w:cs="Calibri"/>
          <w:sz w:val="22"/>
          <w:szCs w:val="22"/>
        </w:rPr>
        <w:t xml:space="preserve"> should be exact.</w:t>
      </w:r>
    </w:p>
    <w:p w14:paraId="25864B90" w14:textId="77777777" w:rsidR="00DE3DF0" w:rsidRPr="009C6B65" w:rsidRDefault="00DE3DF0" w:rsidP="00B35369">
      <w:pPr>
        <w:pStyle w:val="ListParagraph"/>
        <w:spacing w:before="240"/>
        <w:rPr>
          <w:rFonts w:cs="Calibri"/>
          <w:sz w:val="22"/>
          <w:szCs w:val="22"/>
        </w:rPr>
      </w:pPr>
    </w:p>
    <w:p w14:paraId="30FDDE27" w14:textId="3335BD8A" w:rsidR="00B35369" w:rsidRPr="009C6B65" w:rsidRDefault="005B5169" w:rsidP="00B35369">
      <w:pPr>
        <w:pStyle w:val="ListParagraph"/>
        <w:numPr>
          <w:ilvl w:val="0"/>
          <w:numId w:val="1"/>
        </w:numPr>
        <w:spacing w:before="240"/>
        <w:rPr>
          <w:rFonts w:cs="Calibri"/>
          <w:sz w:val="22"/>
          <w:szCs w:val="22"/>
        </w:rPr>
      </w:pPr>
      <w:r w:rsidRPr="009C6B65">
        <w:rPr>
          <w:rFonts w:cs="Calibri"/>
          <w:sz w:val="22"/>
          <w:szCs w:val="22"/>
        </w:rPr>
        <w:t xml:space="preserve">In most cases, between-group </w:t>
      </w:r>
      <w:r w:rsidR="008C166A" w:rsidRPr="009C6B65">
        <w:rPr>
          <w:rFonts w:cs="Calibri"/>
          <w:sz w:val="22"/>
          <w:szCs w:val="22"/>
        </w:rPr>
        <w:t>differences</w:t>
      </w:r>
      <w:r w:rsidRPr="009C6B65">
        <w:rPr>
          <w:rFonts w:cs="Calibri"/>
          <w:sz w:val="22"/>
          <w:szCs w:val="22"/>
        </w:rPr>
        <w:t xml:space="preserve"> should be reported as units on the original scale. Reports may include units that are not directly relevant to patients, caregivers, and clinicians (e.g., standardized mean differences), but these should not</w:t>
      </w:r>
      <w:r w:rsidR="008C166A" w:rsidRPr="009C6B65">
        <w:rPr>
          <w:rFonts w:cs="Calibri"/>
          <w:sz w:val="22"/>
          <w:szCs w:val="22"/>
        </w:rPr>
        <w:t xml:space="preserve"> usually</w:t>
      </w:r>
      <w:r w:rsidRPr="009C6B65">
        <w:rPr>
          <w:rFonts w:cs="Calibri"/>
          <w:sz w:val="22"/>
          <w:szCs w:val="22"/>
        </w:rPr>
        <w:t xml:space="preserve"> be the focus of tables, figures, and interpretation of findings.</w:t>
      </w:r>
      <w:r w:rsidR="001302F9" w:rsidRPr="009C6B65">
        <w:rPr>
          <w:rFonts w:cs="Calibri"/>
          <w:sz w:val="22"/>
          <w:szCs w:val="22"/>
        </w:rPr>
        <w:t xml:space="preserve"> The range </w:t>
      </w:r>
      <w:r w:rsidR="00842213" w:rsidRPr="009C6B65">
        <w:rPr>
          <w:rFonts w:cs="Calibri"/>
          <w:sz w:val="22"/>
          <w:szCs w:val="22"/>
        </w:rPr>
        <w:t>of measures</w:t>
      </w:r>
      <w:r w:rsidR="001302F9" w:rsidRPr="009C6B65">
        <w:rPr>
          <w:rFonts w:cs="Calibri"/>
          <w:sz w:val="22"/>
          <w:szCs w:val="22"/>
        </w:rPr>
        <w:t xml:space="preserve">, and plans for interpretation (e.g., </w:t>
      </w:r>
      <w:r w:rsidR="009B1E6E" w:rsidRPr="009C6B65">
        <w:rPr>
          <w:rFonts w:cs="Calibri"/>
          <w:sz w:val="22"/>
          <w:szCs w:val="22"/>
        </w:rPr>
        <w:t>minimum clinically important differences, scores that represent high functioning or low functioning), should be described</w:t>
      </w:r>
      <w:r w:rsidR="00652A28" w:rsidRPr="009C6B65">
        <w:rPr>
          <w:rFonts w:cs="Calibri"/>
          <w:sz w:val="22"/>
          <w:szCs w:val="22"/>
        </w:rPr>
        <w:t xml:space="preserve"> both</w:t>
      </w:r>
      <w:r w:rsidR="009B1E6E" w:rsidRPr="009C6B65">
        <w:rPr>
          <w:rFonts w:cs="Calibri"/>
          <w:sz w:val="22"/>
          <w:szCs w:val="22"/>
        </w:rPr>
        <w:t xml:space="preserve"> </w:t>
      </w:r>
      <w:r w:rsidR="00896CBE" w:rsidRPr="009C6B65">
        <w:rPr>
          <w:rFonts w:cs="Calibri"/>
          <w:sz w:val="22"/>
          <w:szCs w:val="22"/>
        </w:rPr>
        <w:t xml:space="preserve">in </w:t>
      </w:r>
      <w:r w:rsidR="009B1E6E" w:rsidRPr="009C6B65">
        <w:rPr>
          <w:rFonts w:cs="Calibri"/>
          <w:sz w:val="22"/>
          <w:szCs w:val="22"/>
        </w:rPr>
        <w:t>the text and in</w:t>
      </w:r>
      <w:r w:rsidR="00D029F6" w:rsidRPr="009C6B65">
        <w:rPr>
          <w:rFonts w:cs="Calibri"/>
          <w:sz w:val="22"/>
          <w:szCs w:val="22"/>
        </w:rPr>
        <w:t xml:space="preserve"> the </w:t>
      </w:r>
      <w:r w:rsidR="009B1E6E" w:rsidRPr="009C6B65">
        <w:rPr>
          <w:rFonts w:cs="Calibri"/>
          <w:sz w:val="22"/>
          <w:szCs w:val="22"/>
        </w:rPr>
        <w:t>footnotes.</w:t>
      </w:r>
    </w:p>
    <w:p w14:paraId="1248C634" w14:textId="77777777" w:rsidR="00B35369" w:rsidRPr="009C6B65" w:rsidRDefault="00B35369" w:rsidP="00D24FAD">
      <w:pPr>
        <w:pStyle w:val="ListParagraph"/>
        <w:spacing w:before="240"/>
        <w:rPr>
          <w:rFonts w:cs="Calibri"/>
          <w:sz w:val="22"/>
          <w:szCs w:val="22"/>
        </w:rPr>
      </w:pPr>
    </w:p>
    <w:p w14:paraId="18163A06" w14:textId="40B70B49" w:rsidR="00D24FAD" w:rsidRPr="009C6B65" w:rsidRDefault="008132FF" w:rsidP="00D24FAD">
      <w:pPr>
        <w:pStyle w:val="ListParagraph"/>
        <w:numPr>
          <w:ilvl w:val="0"/>
          <w:numId w:val="1"/>
        </w:numPr>
        <w:spacing w:before="240"/>
        <w:rPr>
          <w:rFonts w:cs="Calibri"/>
          <w:sz w:val="22"/>
          <w:szCs w:val="22"/>
        </w:rPr>
      </w:pPr>
      <w:r w:rsidRPr="009C6B65">
        <w:rPr>
          <w:rFonts w:cs="Calibri"/>
          <w:sz w:val="22"/>
          <w:szCs w:val="22"/>
        </w:rPr>
        <w:t xml:space="preserve">Include the statistical methods or models used for the results in the footnotes of the table. </w:t>
      </w:r>
      <w:r w:rsidR="006916EA" w:rsidRPr="009C6B65">
        <w:rPr>
          <w:rFonts w:cs="Calibri"/>
          <w:sz w:val="22"/>
          <w:szCs w:val="22"/>
        </w:rPr>
        <w:t>S</w:t>
      </w:r>
      <w:r w:rsidRPr="009C6B65">
        <w:rPr>
          <w:rFonts w:cs="Calibri"/>
          <w:sz w:val="22"/>
          <w:szCs w:val="22"/>
        </w:rPr>
        <w:t xml:space="preserve">pecify the covariates or confounding </w:t>
      </w:r>
      <w:r w:rsidR="006916EA" w:rsidRPr="009C6B65">
        <w:rPr>
          <w:rFonts w:cs="Calibri"/>
          <w:sz w:val="22"/>
          <w:szCs w:val="22"/>
        </w:rPr>
        <w:t>variables</w:t>
      </w:r>
      <w:r w:rsidRPr="009C6B65">
        <w:rPr>
          <w:rFonts w:cs="Calibri"/>
          <w:sz w:val="22"/>
          <w:szCs w:val="22"/>
        </w:rPr>
        <w:t xml:space="preserve"> included.</w:t>
      </w:r>
    </w:p>
    <w:p w14:paraId="25DFDC61" w14:textId="182E27EB" w:rsidR="00D24FAD" w:rsidRPr="009C6B65" w:rsidRDefault="00D24FAD" w:rsidP="00D24FAD">
      <w:pPr>
        <w:pStyle w:val="ListParagraph"/>
        <w:spacing w:before="240"/>
        <w:rPr>
          <w:rFonts w:cs="Calibri"/>
          <w:sz w:val="22"/>
          <w:szCs w:val="22"/>
        </w:rPr>
      </w:pPr>
    </w:p>
    <w:p w14:paraId="176FD57D" w14:textId="71C1CAD7" w:rsidR="0017621A" w:rsidRPr="009C6B65" w:rsidRDefault="001D75AA" w:rsidP="0017621A">
      <w:pPr>
        <w:pStyle w:val="ListParagraph"/>
        <w:numPr>
          <w:ilvl w:val="0"/>
          <w:numId w:val="1"/>
        </w:numPr>
        <w:spacing w:before="240"/>
        <w:rPr>
          <w:rFonts w:cs="Calibri"/>
          <w:bCs/>
          <w:sz w:val="22"/>
          <w:szCs w:val="22"/>
        </w:rPr>
      </w:pPr>
      <w:r w:rsidRPr="009C6B65">
        <w:rPr>
          <w:rFonts w:cs="Calibri"/>
          <w:bCs/>
          <w:sz w:val="22"/>
          <w:szCs w:val="22"/>
        </w:rPr>
        <w:t xml:space="preserve">Summary data should be presented stratified by study groups of interest </w:t>
      </w:r>
      <w:r w:rsidR="004579A7" w:rsidRPr="009C6B65">
        <w:rPr>
          <w:rFonts w:cs="Calibri"/>
          <w:bCs/>
          <w:sz w:val="22"/>
          <w:szCs w:val="22"/>
        </w:rPr>
        <w:t>(</w:t>
      </w:r>
      <w:r w:rsidRPr="009C6B65">
        <w:rPr>
          <w:rFonts w:cs="Calibri"/>
          <w:bCs/>
          <w:sz w:val="22"/>
          <w:szCs w:val="22"/>
        </w:rPr>
        <w:t>e.g.</w:t>
      </w:r>
      <w:r w:rsidR="009609F9" w:rsidRPr="009C6B65">
        <w:rPr>
          <w:rFonts w:cs="Calibri"/>
          <w:bCs/>
          <w:sz w:val="22"/>
          <w:szCs w:val="22"/>
        </w:rPr>
        <w:t>,</w:t>
      </w:r>
      <w:r w:rsidRPr="009C6B65">
        <w:rPr>
          <w:rFonts w:cs="Calibri"/>
          <w:bCs/>
          <w:sz w:val="22"/>
          <w:szCs w:val="22"/>
        </w:rPr>
        <w:t xml:space="preserve"> treatment arms in a randomized trial or exposure groups in a non-randomized study</w:t>
      </w:r>
      <w:r w:rsidR="000E7912" w:rsidRPr="009C6B65">
        <w:rPr>
          <w:rFonts w:cs="Calibri"/>
          <w:bCs/>
          <w:sz w:val="22"/>
          <w:szCs w:val="22"/>
        </w:rPr>
        <w:t>)</w:t>
      </w:r>
      <w:r w:rsidRPr="009C6B65">
        <w:rPr>
          <w:rFonts w:cs="Calibri"/>
          <w:bCs/>
          <w:sz w:val="22"/>
          <w:szCs w:val="22"/>
        </w:rPr>
        <w:t xml:space="preserve">. </w:t>
      </w:r>
    </w:p>
    <w:p w14:paraId="68441894" w14:textId="77777777" w:rsidR="0017621A" w:rsidRPr="009C6B65" w:rsidRDefault="0017621A" w:rsidP="0017621A">
      <w:pPr>
        <w:pStyle w:val="ListParagraph"/>
        <w:spacing w:before="240"/>
        <w:rPr>
          <w:rFonts w:cs="Calibri"/>
          <w:bCs/>
          <w:sz w:val="22"/>
          <w:szCs w:val="22"/>
        </w:rPr>
      </w:pPr>
    </w:p>
    <w:p w14:paraId="5771BD3A" w14:textId="0F8E7427" w:rsidR="0017621A" w:rsidRPr="009C6B65" w:rsidRDefault="001D75AA" w:rsidP="0017621A">
      <w:pPr>
        <w:pStyle w:val="ListParagraph"/>
        <w:numPr>
          <w:ilvl w:val="0"/>
          <w:numId w:val="1"/>
        </w:numPr>
        <w:spacing w:before="240"/>
        <w:rPr>
          <w:rFonts w:cs="Calibri"/>
          <w:sz w:val="22"/>
          <w:szCs w:val="22"/>
        </w:rPr>
      </w:pPr>
      <w:r w:rsidRPr="009C6B65">
        <w:rPr>
          <w:rFonts w:cs="Calibri"/>
          <w:sz w:val="22"/>
          <w:szCs w:val="22"/>
        </w:rPr>
        <w:t>Tests for baseline differences (e.g., p-values) have been described as “illogical” and should not be included in most cases</w:t>
      </w:r>
      <w:r w:rsidR="006E35DC">
        <w:rPr>
          <w:rFonts w:cs="Calibri"/>
          <w:sz w:val="22"/>
          <w:szCs w:val="22"/>
        </w:rPr>
        <w:t xml:space="preserve"> in</w:t>
      </w:r>
      <w:r w:rsidRPr="009C6B65">
        <w:rPr>
          <w:rFonts w:cs="Calibri"/>
          <w:sz w:val="22"/>
          <w:szCs w:val="22"/>
        </w:rPr>
        <w:t xml:space="preserve"> randomized trials. Other measures of differences across groups might be useful in some contexts.</w:t>
      </w:r>
      <w:r w:rsidR="000362FF">
        <w:rPr>
          <w:rFonts w:cs="Calibri"/>
          <w:sz w:val="22"/>
          <w:szCs w:val="22"/>
        </w:rPr>
        <w:t xml:space="preserve"> O</w:t>
      </w:r>
      <w:r w:rsidRPr="009C6B65">
        <w:rPr>
          <w:rFonts w:cs="Calibri"/>
          <w:sz w:val="22"/>
          <w:szCs w:val="22"/>
        </w:rPr>
        <w:t>bservational studies using propensity score matching or inverse probability weighting might report standardized mean differences.</w:t>
      </w:r>
    </w:p>
    <w:p w14:paraId="07515D37" w14:textId="77777777" w:rsidR="0017621A" w:rsidRPr="009C6B65" w:rsidRDefault="0017621A" w:rsidP="0017621A">
      <w:pPr>
        <w:pStyle w:val="ListParagraph"/>
        <w:spacing w:before="240"/>
        <w:rPr>
          <w:rFonts w:cs="Calibri"/>
          <w:sz w:val="22"/>
          <w:szCs w:val="22"/>
        </w:rPr>
      </w:pPr>
    </w:p>
    <w:p w14:paraId="2F1D9ED8" w14:textId="6AEA0AD2" w:rsidR="00C51932" w:rsidRPr="009C6B65" w:rsidRDefault="001D75AA" w:rsidP="00C51932">
      <w:pPr>
        <w:pStyle w:val="ListParagraph"/>
        <w:numPr>
          <w:ilvl w:val="0"/>
          <w:numId w:val="1"/>
        </w:numPr>
        <w:spacing w:before="240"/>
        <w:rPr>
          <w:rFonts w:cs="Calibri"/>
          <w:sz w:val="22"/>
          <w:szCs w:val="22"/>
        </w:rPr>
      </w:pPr>
      <w:r w:rsidRPr="009C6B65">
        <w:rPr>
          <w:rFonts w:cs="Calibri"/>
          <w:sz w:val="22"/>
          <w:szCs w:val="22"/>
        </w:rPr>
        <w:t xml:space="preserve">Missing data for each variable should be reported by (1) including a missing data level for categorical variables or (2) indicating the number of observed data points for each variable. Missing data should be reported for each group to facilitate evaluation of whether missingness patterns differ by group. </w:t>
      </w:r>
    </w:p>
    <w:p w14:paraId="3BF7DE72" w14:textId="77777777" w:rsidR="00C51932" w:rsidRPr="009C6B65" w:rsidRDefault="00C51932" w:rsidP="00C51932">
      <w:pPr>
        <w:pStyle w:val="ListParagraph"/>
        <w:spacing w:before="240"/>
        <w:rPr>
          <w:rFonts w:cs="Calibri"/>
          <w:sz w:val="22"/>
          <w:szCs w:val="22"/>
        </w:rPr>
      </w:pPr>
    </w:p>
    <w:p w14:paraId="0256BD14" w14:textId="77777777" w:rsidR="001D75AA" w:rsidRPr="009C6B65" w:rsidRDefault="001D75AA" w:rsidP="001832A9">
      <w:pPr>
        <w:pStyle w:val="ListParagraph"/>
        <w:numPr>
          <w:ilvl w:val="0"/>
          <w:numId w:val="1"/>
        </w:numPr>
        <w:spacing w:before="240"/>
        <w:rPr>
          <w:rFonts w:cs="Calibri"/>
          <w:bCs/>
          <w:sz w:val="22"/>
          <w:szCs w:val="22"/>
        </w:rPr>
      </w:pPr>
      <w:r w:rsidRPr="009C6B65">
        <w:rPr>
          <w:rFonts w:cs="Calibri"/>
          <w:bCs/>
          <w:sz w:val="22"/>
          <w:szCs w:val="22"/>
        </w:rPr>
        <w:t xml:space="preserve">Percentages for counts in each cell can be displayed as either row percentages or column percentages, depending on the context.  </w:t>
      </w:r>
    </w:p>
    <w:p w14:paraId="123AC479" w14:textId="77777777" w:rsidR="00120FB4" w:rsidRDefault="00120FB4" w:rsidP="00C8796B">
      <w:pPr>
        <w:rPr>
          <w:b/>
          <w:bCs/>
        </w:rPr>
      </w:pPr>
    </w:p>
    <w:p w14:paraId="26F13131" w14:textId="0E5D01EE" w:rsidR="003271F9" w:rsidRPr="003271F9" w:rsidRDefault="003271F9" w:rsidP="003271F9">
      <w:pPr>
        <w:pStyle w:val="ListParagraph"/>
        <w:numPr>
          <w:ilvl w:val="0"/>
          <w:numId w:val="1"/>
        </w:numPr>
        <w:rPr>
          <w:b/>
          <w:bCs/>
        </w:rPr>
        <w:sectPr w:rsidR="003271F9" w:rsidRPr="003271F9" w:rsidSect="00A248D8">
          <w:footerReference w:type="default" r:id="rId11"/>
          <w:pgSz w:w="12240" w:h="15840"/>
          <w:pgMar w:top="990" w:right="1440" w:bottom="1440" w:left="1080" w:header="720" w:footer="720" w:gutter="0"/>
          <w:cols w:space="720"/>
          <w:docGrid w:linePitch="360"/>
        </w:sectPr>
      </w:pPr>
      <w:r w:rsidRPr="003271F9">
        <w:rPr>
          <w:sz w:val="22"/>
          <w:szCs w:val="22"/>
        </w:rPr>
        <w:t xml:space="preserve">Please see our </w:t>
      </w:r>
      <w:hyperlink r:id="rId12" w:history="1">
        <w:r w:rsidRPr="003271F9">
          <w:rPr>
            <w:rStyle w:val="Hyperlink"/>
            <w:sz w:val="22"/>
            <w:szCs w:val="22"/>
          </w:rPr>
          <w:t>Table and Figure Policies</w:t>
        </w:r>
      </w:hyperlink>
      <w:r w:rsidRPr="003271F9">
        <w:rPr>
          <w:sz w:val="22"/>
          <w:szCs w:val="22"/>
        </w:rPr>
        <w:t xml:space="preserve"> for further guidance.</w:t>
      </w:r>
    </w:p>
    <w:p w14:paraId="7B32065A" w14:textId="1A13C02C" w:rsidR="00807A79" w:rsidRPr="007078E2" w:rsidRDefault="008D5D17" w:rsidP="00C8796B">
      <w:pPr>
        <w:rPr>
          <w:b/>
          <w:bCs/>
        </w:rPr>
      </w:pPr>
      <w:r>
        <w:rPr>
          <w:b/>
          <w:bCs/>
        </w:rPr>
        <w:lastRenderedPageBreak/>
        <w:t xml:space="preserve">Descriptive </w:t>
      </w:r>
      <w:r w:rsidR="005E240E" w:rsidRPr="007078E2">
        <w:rPr>
          <w:b/>
          <w:bCs/>
        </w:rPr>
        <w:t>Table</w:t>
      </w:r>
      <w:r w:rsidR="00314495" w:rsidRPr="007078E2">
        <w:rPr>
          <w:b/>
          <w:bCs/>
        </w:rPr>
        <w:t xml:space="preserve"> Template</w:t>
      </w:r>
      <w:r w:rsidR="005E240E" w:rsidRPr="007078E2">
        <w:rPr>
          <w:b/>
          <w:bCs/>
        </w:rPr>
        <w:t>s</w:t>
      </w:r>
    </w:p>
    <w:p w14:paraId="61E5E5F8" w14:textId="77777777" w:rsidR="005E240E" w:rsidRDefault="005E240E" w:rsidP="00C8796B">
      <w:pPr>
        <w:rPr>
          <w:b/>
          <w:bCs/>
        </w:rPr>
      </w:pPr>
    </w:p>
    <w:p w14:paraId="6FED5BF6" w14:textId="7235E79A" w:rsidR="006916EA" w:rsidRPr="00842213" w:rsidRDefault="00357ADE" w:rsidP="00C8796B">
      <w:r w:rsidRPr="00842213">
        <w:t>S</w:t>
      </w:r>
      <w:r w:rsidR="24FA0166" w:rsidRPr="00842213">
        <w:t>ummary of study participants, potentially stratified by groups</w:t>
      </w:r>
      <w:r w:rsidR="57017E85" w:rsidRPr="00842213">
        <w:t xml:space="preserve"> (e.g., baseline)</w:t>
      </w:r>
    </w:p>
    <w:tbl>
      <w:tblPr>
        <w:tblStyle w:val="TableGrid"/>
        <w:tblW w:w="0" w:type="auto"/>
        <w:tblLook w:val="04A0" w:firstRow="1" w:lastRow="0" w:firstColumn="1" w:lastColumn="0" w:noHBand="0" w:noVBand="1"/>
      </w:tblPr>
      <w:tblGrid>
        <w:gridCol w:w="3505"/>
        <w:gridCol w:w="1710"/>
        <w:gridCol w:w="1620"/>
      </w:tblGrid>
      <w:tr w:rsidR="003C0B12" w:rsidRPr="003C0B12" w14:paraId="795F9177" w14:textId="77777777" w:rsidTr="439BE2C6">
        <w:trPr>
          <w:trHeight w:val="300"/>
        </w:trPr>
        <w:tc>
          <w:tcPr>
            <w:tcW w:w="3505" w:type="dxa"/>
            <w:noWrap/>
            <w:hideMark/>
          </w:tcPr>
          <w:p w14:paraId="25054C76" w14:textId="77777777" w:rsidR="003C0B12" w:rsidRPr="003C0B12" w:rsidRDefault="003C0B12">
            <w:pPr>
              <w:rPr>
                <w:b/>
                <w:bCs/>
              </w:rPr>
            </w:pPr>
          </w:p>
        </w:tc>
        <w:tc>
          <w:tcPr>
            <w:tcW w:w="1710" w:type="dxa"/>
            <w:noWrap/>
            <w:hideMark/>
          </w:tcPr>
          <w:p w14:paraId="4E15E425" w14:textId="77777777" w:rsidR="003C0B12" w:rsidRDefault="003C0B12">
            <w:pPr>
              <w:rPr>
                <w:b/>
                <w:bCs/>
              </w:rPr>
            </w:pPr>
            <w:r w:rsidRPr="003C0B12">
              <w:rPr>
                <w:b/>
                <w:bCs/>
              </w:rPr>
              <w:t>Group 1</w:t>
            </w:r>
          </w:p>
          <w:p w14:paraId="57531CD6" w14:textId="59DD0957" w:rsidR="008660EA" w:rsidRPr="003C0B12" w:rsidRDefault="008660EA">
            <w:pPr>
              <w:rPr>
                <w:b/>
                <w:bCs/>
              </w:rPr>
            </w:pPr>
            <w:r>
              <w:rPr>
                <w:b/>
                <w:bCs/>
              </w:rPr>
              <w:t>(N)</w:t>
            </w:r>
          </w:p>
        </w:tc>
        <w:tc>
          <w:tcPr>
            <w:tcW w:w="1620" w:type="dxa"/>
            <w:noWrap/>
            <w:hideMark/>
          </w:tcPr>
          <w:p w14:paraId="6DAE753C" w14:textId="77777777" w:rsidR="003C0B12" w:rsidRDefault="003C0B12">
            <w:pPr>
              <w:rPr>
                <w:b/>
                <w:bCs/>
              </w:rPr>
            </w:pPr>
            <w:r w:rsidRPr="003C0B12">
              <w:rPr>
                <w:b/>
                <w:bCs/>
              </w:rPr>
              <w:t>Group 2</w:t>
            </w:r>
          </w:p>
          <w:p w14:paraId="2A863302" w14:textId="0FBC3BA1" w:rsidR="008660EA" w:rsidRPr="003C0B12" w:rsidRDefault="50F50F49">
            <w:pPr>
              <w:rPr>
                <w:b/>
                <w:bCs/>
              </w:rPr>
            </w:pPr>
            <w:r w:rsidRPr="439BE2C6">
              <w:rPr>
                <w:b/>
                <w:bCs/>
              </w:rPr>
              <w:t>(N)</w:t>
            </w:r>
          </w:p>
        </w:tc>
      </w:tr>
      <w:tr w:rsidR="003C0B12" w:rsidRPr="003C0B12" w14:paraId="01914799" w14:textId="77777777" w:rsidTr="439BE2C6">
        <w:trPr>
          <w:trHeight w:val="300"/>
        </w:trPr>
        <w:tc>
          <w:tcPr>
            <w:tcW w:w="3505" w:type="dxa"/>
            <w:noWrap/>
            <w:hideMark/>
          </w:tcPr>
          <w:p w14:paraId="625C75D8" w14:textId="062FE516" w:rsidR="003C0B12" w:rsidRPr="006916EA" w:rsidRDefault="003C0B12">
            <w:r w:rsidRPr="006916EA">
              <w:t xml:space="preserve">Normal Continuous </w:t>
            </w:r>
            <w:r w:rsidR="008660EA" w:rsidRPr="006916EA">
              <w:t>Variable</w:t>
            </w:r>
          </w:p>
        </w:tc>
        <w:tc>
          <w:tcPr>
            <w:tcW w:w="1710" w:type="dxa"/>
            <w:noWrap/>
            <w:hideMark/>
          </w:tcPr>
          <w:p w14:paraId="1021C3CD" w14:textId="77777777" w:rsidR="003C0B12" w:rsidRPr="006916EA" w:rsidRDefault="003C0B12">
            <w:pPr>
              <w:rPr>
                <w:bCs/>
              </w:rPr>
            </w:pPr>
            <w:r w:rsidRPr="006916EA">
              <w:rPr>
                <w:bCs/>
              </w:rPr>
              <w:t>Mean (SD)</w:t>
            </w:r>
          </w:p>
        </w:tc>
        <w:tc>
          <w:tcPr>
            <w:tcW w:w="1620" w:type="dxa"/>
            <w:noWrap/>
            <w:hideMark/>
          </w:tcPr>
          <w:p w14:paraId="7A614B43" w14:textId="77777777" w:rsidR="003C0B12" w:rsidRPr="006916EA" w:rsidRDefault="003C0B12">
            <w:pPr>
              <w:rPr>
                <w:bCs/>
              </w:rPr>
            </w:pPr>
            <w:r w:rsidRPr="006916EA">
              <w:rPr>
                <w:bCs/>
              </w:rPr>
              <w:t>Mean (SD)</w:t>
            </w:r>
          </w:p>
        </w:tc>
      </w:tr>
    </w:tbl>
    <w:p w14:paraId="108B3DC0" w14:textId="77777777" w:rsidR="003C0B12" w:rsidRDefault="003C0B12" w:rsidP="00C8796B">
      <w:pPr>
        <w:rPr>
          <w:b/>
          <w:bCs/>
        </w:rPr>
      </w:pPr>
    </w:p>
    <w:p w14:paraId="55F5DF77" w14:textId="7757A595" w:rsidR="006916EA" w:rsidRPr="006916EA" w:rsidRDefault="006916EA" w:rsidP="00C8796B">
      <w:r w:rsidRPr="006916EA">
        <w:t>or</w:t>
      </w:r>
    </w:p>
    <w:p w14:paraId="699E9A09" w14:textId="77777777" w:rsidR="006916EA" w:rsidRDefault="006916EA" w:rsidP="00C8796B">
      <w:pPr>
        <w:rPr>
          <w:b/>
          <w:bCs/>
        </w:rPr>
      </w:pPr>
    </w:p>
    <w:tbl>
      <w:tblPr>
        <w:tblStyle w:val="TableGrid"/>
        <w:tblW w:w="6970" w:type="dxa"/>
        <w:tblLook w:val="04A0" w:firstRow="1" w:lastRow="0" w:firstColumn="1" w:lastColumn="0" w:noHBand="0" w:noVBand="1"/>
      </w:tblPr>
      <w:tblGrid>
        <w:gridCol w:w="3505"/>
        <w:gridCol w:w="1710"/>
        <w:gridCol w:w="1755"/>
      </w:tblGrid>
      <w:tr w:rsidR="006916EA" w:rsidRPr="003C0B12" w14:paraId="3A45221C" w14:textId="77777777" w:rsidTr="00951EB1">
        <w:trPr>
          <w:trHeight w:val="300"/>
        </w:trPr>
        <w:tc>
          <w:tcPr>
            <w:tcW w:w="3505" w:type="dxa"/>
            <w:noWrap/>
            <w:hideMark/>
          </w:tcPr>
          <w:p w14:paraId="24727ACC" w14:textId="77777777" w:rsidR="006916EA" w:rsidRPr="003C0B12" w:rsidRDefault="006916EA" w:rsidP="00A35B3F">
            <w:pPr>
              <w:rPr>
                <w:b/>
                <w:bCs/>
              </w:rPr>
            </w:pPr>
          </w:p>
        </w:tc>
        <w:tc>
          <w:tcPr>
            <w:tcW w:w="1710" w:type="dxa"/>
            <w:noWrap/>
            <w:hideMark/>
          </w:tcPr>
          <w:p w14:paraId="56DDAC7D" w14:textId="77777777" w:rsidR="006916EA" w:rsidRDefault="006916EA" w:rsidP="00A35B3F">
            <w:pPr>
              <w:rPr>
                <w:b/>
                <w:bCs/>
              </w:rPr>
            </w:pPr>
            <w:r w:rsidRPr="003C0B12">
              <w:rPr>
                <w:b/>
                <w:bCs/>
              </w:rPr>
              <w:t>Group 1</w:t>
            </w:r>
          </w:p>
          <w:p w14:paraId="112F2316" w14:textId="77777777" w:rsidR="006916EA" w:rsidRPr="003C0B12" w:rsidRDefault="006916EA" w:rsidP="00A35B3F">
            <w:pPr>
              <w:rPr>
                <w:b/>
                <w:bCs/>
              </w:rPr>
            </w:pPr>
            <w:r>
              <w:rPr>
                <w:b/>
                <w:bCs/>
              </w:rPr>
              <w:t>(N)</w:t>
            </w:r>
          </w:p>
        </w:tc>
        <w:tc>
          <w:tcPr>
            <w:tcW w:w="1755" w:type="dxa"/>
            <w:noWrap/>
            <w:hideMark/>
          </w:tcPr>
          <w:p w14:paraId="5861B724" w14:textId="77777777" w:rsidR="006916EA" w:rsidRDefault="006916EA" w:rsidP="00A35B3F">
            <w:pPr>
              <w:rPr>
                <w:b/>
                <w:bCs/>
              </w:rPr>
            </w:pPr>
            <w:r w:rsidRPr="003C0B12">
              <w:rPr>
                <w:b/>
                <w:bCs/>
              </w:rPr>
              <w:t>Group 2</w:t>
            </w:r>
          </w:p>
          <w:p w14:paraId="37BBCA1A" w14:textId="77777777" w:rsidR="006916EA" w:rsidRPr="003C0B12" w:rsidRDefault="006916EA" w:rsidP="00A35B3F">
            <w:pPr>
              <w:rPr>
                <w:b/>
                <w:bCs/>
              </w:rPr>
            </w:pPr>
            <w:r>
              <w:rPr>
                <w:b/>
                <w:bCs/>
              </w:rPr>
              <w:t>(N)</w:t>
            </w:r>
          </w:p>
        </w:tc>
      </w:tr>
      <w:tr w:rsidR="006916EA" w:rsidRPr="003C0B12" w14:paraId="4B3F9500" w14:textId="77777777" w:rsidTr="00951EB1">
        <w:trPr>
          <w:trHeight w:val="300"/>
        </w:trPr>
        <w:tc>
          <w:tcPr>
            <w:tcW w:w="3505" w:type="dxa"/>
            <w:noWrap/>
            <w:hideMark/>
          </w:tcPr>
          <w:p w14:paraId="58D0418E" w14:textId="77777777" w:rsidR="006916EA" w:rsidRPr="006916EA" w:rsidRDefault="006916EA" w:rsidP="00A35B3F">
            <w:r w:rsidRPr="006916EA">
              <w:t>Non-normal Continuous Variable</w:t>
            </w:r>
          </w:p>
        </w:tc>
        <w:tc>
          <w:tcPr>
            <w:tcW w:w="1710" w:type="dxa"/>
            <w:noWrap/>
            <w:hideMark/>
          </w:tcPr>
          <w:p w14:paraId="486FDA26" w14:textId="77777777" w:rsidR="006916EA" w:rsidRPr="006916EA" w:rsidRDefault="006916EA" w:rsidP="00A35B3F">
            <w:pPr>
              <w:rPr>
                <w:bCs/>
              </w:rPr>
            </w:pPr>
            <w:r w:rsidRPr="006916EA">
              <w:rPr>
                <w:bCs/>
              </w:rPr>
              <w:t>Median (IQR)</w:t>
            </w:r>
          </w:p>
        </w:tc>
        <w:tc>
          <w:tcPr>
            <w:tcW w:w="1755" w:type="dxa"/>
            <w:noWrap/>
            <w:hideMark/>
          </w:tcPr>
          <w:p w14:paraId="0610BD6C" w14:textId="77777777" w:rsidR="006916EA" w:rsidRPr="006916EA" w:rsidRDefault="006916EA" w:rsidP="00A35B3F">
            <w:pPr>
              <w:rPr>
                <w:bCs/>
              </w:rPr>
            </w:pPr>
            <w:r w:rsidRPr="006916EA">
              <w:rPr>
                <w:bCs/>
              </w:rPr>
              <w:t>Median (IQR)</w:t>
            </w:r>
          </w:p>
        </w:tc>
      </w:tr>
    </w:tbl>
    <w:p w14:paraId="6EACD70E" w14:textId="77777777" w:rsidR="006916EA" w:rsidRDefault="006916EA" w:rsidP="00C8796B">
      <w:pPr>
        <w:rPr>
          <w:b/>
          <w:bCs/>
        </w:rPr>
      </w:pPr>
    </w:p>
    <w:p w14:paraId="3514CD26" w14:textId="69B5B933" w:rsidR="006916EA" w:rsidRPr="006916EA" w:rsidRDefault="006916EA" w:rsidP="00C8796B">
      <w:r w:rsidRPr="006916EA">
        <w:t>or</w:t>
      </w:r>
    </w:p>
    <w:p w14:paraId="2D1B00A6" w14:textId="77777777" w:rsidR="006916EA" w:rsidRDefault="006916EA" w:rsidP="00C8796B">
      <w:pPr>
        <w:rPr>
          <w:b/>
          <w:bCs/>
        </w:rPr>
      </w:pPr>
    </w:p>
    <w:tbl>
      <w:tblPr>
        <w:tblStyle w:val="TableGrid"/>
        <w:tblW w:w="0" w:type="auto"/>
        <w:tblLook w:val="04A0" w:firstRow="1" w:lastRow="0" w:firstColumn="1" w:lastColumn="0" w:noHBand="0" w:noVBand="1"/>
      </w:tblPr>
      <w:tblGrid>
        <w:gridCol w:w="3505"/>
        <w:gridCol w:w="1710"/>
        <w:gridCol w:w="1620"/>
      </w:tblGrid>
      <w:tr w:rsidR="006916EA" w:rsidRPr="003C0B12" w14:paraId="334B28BB" w14:textId="77777777" w:rsidTr="00A35B3F">
        <w:trPr>
          <w:trHeight w:val="300"/>
        </w:trPr>
        <w:tc>
          <w:tcPr>
            <w:tcW w:w="3505" w:type="dxa"/>
            <w:noWrap/>
            <w:hideMark/>
          </w:tcPr>
          <w:p w14:paraId="3F2E5938" w14:textId="77777777" w:rsidR="006916EA" w:rsidRPr="003C0B12" w:rsidRDefault="006916EA" w:rsidP="00A35B3F">
            <w:pPr>
              <w:rPr>
                <w:b/>
                <w:bCs/>
              </w:rPr>
            </w:pPr>
          </w:p>
        </w:tc>
        <w:tc>
          <w:tcPr>
            <w:tcW w:w="1710" w:type="dxa"/>
            <w:noWrap/>
            <w:hideMark/>
          </w:tcPr>
          <w:p w14:paraId="70219DAC" w14:textId="77777777" w:rsidR="006916EA" w:rsidRDefault="006916EA" w:rsidP="00A35B3F">
            <w:pPr>
              <w:rPr>
                <w:b/>
                <w:bCs/>
              </w:rPr>
            </w:pPr>
            <w:r w:rsidRPr="003C0B12">
              <w:rPr>
                <w:b/>
                <w:bCs/>
              </w:rPr>
              <w:t>Group 1</w:t>
            </w:r>
          </w:p>
          <w:p w14:paraId="54AAB1A4" w14:textId="77777777" w:rsidR="006916EA" w:rsidRPr="003C0B12" w:rsidRDefault="006916EA" w:rsidP="00A35B3F">
            <w:pPr>
              <w:rPr>
                <w:b/>
                <w:bCs/>
              </w:rPr>
            </w:pPr>
            <w:r>
              <w:rPr>
                <w:b/>
                <w:bCs/>
              </w:rPr>
              <w:t>(N)</w:t>
            </w:r>
          </w:p>
        </w:tc>
        <w:tc>
          <w:tcPr>
            <w:tcW w:w="1620" w:type="dxa"/>
            <w:noWrap/>
            <w:hideMark/>
          </w:tcPr>
          <w:p w14:paraId="336DB878" w14:textId="77777777" w:rsidR="006916EA" w:rsidRDefault="006916EA" w:rsidP="00A35B3F">
            <w:pPr>
              <w:rPr>
                <w:b/>
                <w:bCs/>
              </w:rPr>
            </w:pPr>
            <w:r w:rsidRPr="003C0B12">
              <w:rPr>
                <w:b/>
                <w:bCs/>
              </w:rPr>
              <w:t>Group 2</w:t>
            </w:r>
          </w:p>
          <w:p w14:paraId="134AAFE9" w14:textId="77777777" w:rsidR="006916EA" w:rsidRPr="003C0B12" w:rsidRDefault="006916EA" w:rsidP="00A35B3F">
            <w:pPr>
              <w:rPr>
                <w:b/>
                <w:bCs/>
              </w:rPr>
            </w:pPr>
            <w:r>
              <w:rPr>
                <w:b/>
                <w:bCs/>
              </w:rPr>
              <w:t>(N)</w:t>
            </w:r>
          </w:p>
        </w:tc>
      </w:tr>
      <w:tr w:rsidR="006916EA" w:rsidRPr="003C0B12" w14:paraId="06CCADD4" w14:textId="77777777" w:rsidTr="00A35B3F">
        <w:trPr>
          <w:trHeight w:val="300"/>
        </w:trPr>
        <w:tc>
          <w:tcPr>
            <w:tcW w:w="3505" w:type="dxa"/>
            <w:noWrap/>
            <w:hideMark/>
          </w:tcPr>
          <w:p w14:paraId="096B43A5" w14:textId="77777777" w:rsidR="006916EA" w:rsidRPr="006916EA" w:rsidRDefault="006916EA" w:rsidP="00A35B3F">
            <w:r w:rsidRPr="006916EA">
              <w:t>Categorical Variable</w:t>
            </w:r>
          </w:p>
        </w:tc>
        <w:tc>
          <w:tcPr>
            <w:tcW w:w="1710" w:type="dxa"/>
            <w:noWrap/>
            <w:hideMark/>
          </w:tcPr>
          <w:p w14:paraId="730ECCBB" w14:textId="77777777" w:rsidR="006916EA" w:rsidRPr="003C0B12" w:rsidRDefault="006916EA" w:rsidP="00A35B3F">
            <w:pPr>
              <w:rPr>
                <w:b/>
                <w:bCs/>
              </w:rPr>
            </w:pPr>
          </w:p>
        </w:tc>
        <w:tc>
          <w:tcPr>
            <w:tcW w:w="1620" w:type="dxa"/>
            <w:noWrap/>
            <w:hideMark/>
          </w:tcPr>
          <w:p w14:paraId="19D12031" w14:textId="77777777" w:rsidR="006916EA" w:rsidRPr="003C0B12" w:rsidRDefault="006916EA" w:rsidP="00A35B3F">
            <w:pPr>
              <w:rPr>
                <w:b/>
                <w:bCs/>
              </w:rPr>
            </w:pPr>
          </w:p>
        </w:tc>
      </w:tr>
      <w:tr w:rsidR="006916EA" w:rsidRPr="003C0B12" w14:paraId="1C152F15" w14:textId="77777777" w:rsidTr="00A35B3F">
        <w:trPr>
          <w:trHeight w:val="300"/>
        </w:trPr>
        <w:tc>
          <w:tcPr>
            <w:tcW w:w="3505" w:type="dxa"/>
            <w:noWrap/>
            <w:hideMark/>
          </w:tcPr>
          <w:p w14:paraId="75355011" w14:textId="77777777" w:rsidR="006916EA" w:rsidRPr="006916EA" w:rsidRDefault="006916EA" w:rsidP="00A35B3F">
            <w:pPr>
              <w:rPr>
                <w:bCs/>
              </w:rPr>
            </w:pPr>
            <w:r w:rsidRPr="006916EA">
              <w:rPr>
                <w:bCs/>
              </w:rPr>
              <w:t xml:space="preserve">  Level 1</w:t>
            </w:r>
          </w:p>
        </w:tc>
        <w:tc>
          <w:tcPr>
            <w:tcW w:w="1710" w:type="dxa"/>
            <w:noWrap/>
            <w:hideMark/>
          </w:tcPr>
          <w:p w14:paraId="194D82E8" w14:textId="77777777" w:rsidR="006916EA" w:rsidRPr="006916EA" w:rsidRDefault="006916EA" w:rsidP="00A35B3F">
            <w:pPr>
              <w:rPr>
                <w:bCs/>
              </w:rPr>
            </w:pPr>
            <w:r w:rsidRPr="006916EA">
              <w:rPr>
                <w:bCs/>
              </w:rPr>
              <w:t>Count (%)</w:t>
            </w:r>
          </w:p>
        </w:tc>
        <w:tc>
          <w:tcPr>
            <w:tcW w:w="1620" w:type="dxa"/>
            <w:noWrap/>
            <w:hideMark/>
          </w:tcPr>
          <w:p w14:paraId="4DA3B2F5" w14:textId="77777777" w:rsidR="006916EA" w:rsidRPr="006916EA" w:rsidRDefault="006916EA" w:rsidP="00A35B3F">
            <w:pPr>
              <w:rPr>
                <w:bCs/>
              </w:rPr>
            </w:pPr>
            <w:r w:rsidRPr="006916EA">
              <w:rPr>
                <w:bCs/>
              </w:rPr>
              <w:t>Count (%)</w:t>
            </w:r>
          </w:p>
        </w:tc>
      </w:tr>
      <w:tr w:rsidR="006916EA" w:rsidRPr="003C0B12" w14:paraId="0EB22C1D" w14:textId="77777777" w:rsidTr="00A35B3F">
        <w:trPr>
          <w:trHeight w:val="300"/>
        </w:trPr>
        <w:tc>
          <w:tcPr>
            <w:tcW w:w="3505" w:type="dxa"/>
            <w:noWrap/>
            <w:hideMark/>
          </w:tcPr>
          <w:p w14:paraId="73BBF671" w14:textId="77777777" w:rsidR="006916EA" w:rsidRPr="006916EA" w:rsidRDefault="006916EA" w:rsidP="00A35B3F">
            <w:pPr>
              <w:rPr>
                <w:bCs/>
              </w:rPr>
            </w:pPr>
            <w:r w:rsidRPr="006916EA">
              <w:rPr>
                <w:bCs/>
              </w:rPr>
              <w:t xml:space="preserve">  Level 2</w:t>
            </w:r>
          </w:p>
        </w:tc>
        <w:tc>
          <w:tcPr>
            <w:tcW w:w="1710" w:type="dxa"/>
            <w:noWrap/>
            <w:hideMark/>
          </w:tcPr>
          <w:p w14:paraId="0CEA47A3" w14:textId="77777777" w:rsidR="006916EA" w:rsidRPr="006916EA" w:rsidRDefault="006916EA" w:rsidP="00A35B3F">
            <w:pPr>
              <w:rPr>
                <w:bCs/>
              </w:rPr>
            </w:pPr>
            <w:r w:rsidRPr="006916EA">
              <w:rPr>
                <w:bCs/>
              </w:rPr>
              <w:t>Count (%)</w:t>
            </w:r>
          </w:p>
        </w:tc>
        <w:tc>
          <w:tcPr>
            <w:tcW w:w="1620" w:type="dxa"/>
            <w:noWrap/>
            <w:hideMark/>
          </w:tcPr>
          <w:p w14:paraId="12CAF1FD" w14:textId="77777777" w:rsidR="006916EA" w:rsidRPr="006916EA" w:rsidRDefault="006916EA" w:rsidP="00A35B3F">
            <w:pPr>
              <w:rPr>
                <w:bCs/>
              </w:rPr>
            </w:pPr>
            <w:r w:rsidRPr="006916EA">
              <w:rPr>
                <w:bCs/>
              </w:rPr>
              <w:t>Count (%)</w:t>
            </w:r>
          </w:p>
        </w:tc>
      </w:tr>
      <w:tr w:rsidR="006916EA" w:rsidRPr="003C0B12" w14:paraId="2D2A1803" w14:textId="77777777" w:rsidTr="00A35B3F">
        <w:trPr>
          <w:trHeight w:val="300"/>
        </w:trPr>
        <w:tc>
          <w:tcPr>
            <w:tcW w:w="3505" w:type="dxa"/>
            <w:noWrap/>
            <w:hideMark/>
          </w:tcPr>
          <w:p w14:paraId="645306A9" w14:textId="77777777" w:rsidR="006916EA" w:rsidRPr="006916EA" w:rsidRDefault="006916EA" w:rsidP="00A35B3F">
            <w:pPr>
              <w:rPr>
                <w:bCs/>
              </w:rPr>
            </w:pPr>
            <w:r w:rsidRPr="006916EA">
              <w:rPr>
                <w:bCs/>
              </w:rPr>
              <w:t xml:space="preserve">  Level 3</w:t>
            </w:r>
          </w:p>
        </w:tc>
        <w:tc>
          <w:tcPr>
            <w:tcW w:w="1710" w:type="dxa"/>
            <w:noWrap/>
            <w:hideMark/>
          </w:tcPr>
          <w:p w14:paraId="60336F17" w14:textId="77777777" w:rsidR="006916EA" w:rsidRPr="006916EA" w:rsidRDefault="006916EA" w:rsidP="00A35B3F">
            <w:pPr>
              <w:rPr>
                <w:bCs/>
              </w:rPr>
            </w:pPr>
            <w:r w:rsidRPr="006916EA">
              <w:rPr>
                <w:bCs/>
              </w:rPr>
              <w:t>Count (%)</w:t>
            </w:r>
          </w:p>
        </w:tc>
        <w:tc>
          <w:tcPr>
            <w:tcW w:w="1620" w:type="dxa"/>
            <w:noWrap/>
            <w:hideMark/>
          </w:tcPr>
          <w:p w14:paraId="30399C33" w14:textId="77777777" w:rsidR="006916EA" w:rsidRPr="006916EA" w:rsidRDefault="006916EA" w:rsidP="00A35B3F">
            <w:pPr>
              <w:rPr>
                <w:bCs/>
              </w:rPr>
            </w:pPr>
            <w:r w:rsidRPr="006916EA">
              <w:rPr>
                <w:bCs/>
              </w:rPr>
              <w:t>Count (%)</w:t>
            </w:r>
          </w:p>
        </w:tc>
      </w:tr>
    </w:tbl>
    <w:p w14:paraId="183AD7B8" w14:textId="77777777" w:rsidR="006916EA" w:rsidRDefault="006916EA" w:rsidP="00C8796B">
      <w:pPr>
        <w:rPr>
          <w:b/>
          <w:bCs/>
        </w:rPr>
      </w:pPr>
    </w:p>
    <w:p w14:paraId="22DDF3BB" w14:textId="6068168D" w:rsidR="003C0B12" w:rsidRDefault="003C0B12" w:rsidP="00C8796B">
      <w:pPr>
        <w:rPr>
          <w:b/>
          <w:bCs/>
        </w:rPr>
      </w:pPr>
    </w:p>
    <w:p w14:paraId="39CC1DE3" w14:textId="77777777" w:rsidR="00D16E61" w:rsidRDefault="00D16E61" w:rsidP="00C8796B">
      <w:pPr>
        <w:rPr>
          <w:b/>
          <w:bCs/>
        </w:rPr>
      </w:pPr>
    </w:p>
    <w:p w14:paraId="73DE2320" w14:textId="77777777" w:rsidR="00D16E61" w:rsidRDefault="00D16E61" w:rsidP="00C8796B">
      <w:pPr>
        <w:rPr>
          <w:b/>
          <w:bCs/>
        </w:rPr>
      </w:pPr>
    </w:p>
    <w:p w14:paraId="4AD06327" w14:textId="77777777" w:rsidR="00D16E61" w:rsidRDefault="00D16E61" w:rsidP="00C8796B">
      <w:pPr>
        <w:rPr>
          <w:b/>
          <w:bCs/>
        </w:rPr>
      </w:pPr>
    </w:p>
    <w:p w14:paraId="10E0D14B" w14:textId="77777777" w:rsidR="00D16E61" w:rsidRDefault="00D16E61" w:rsidP="00C8796B">
      <w:pPr>
        <w:rPr>
          <w:b/>
          <w:bCs/>
        </w:rPr>
      </w:pPr>
    </w:p>
    <w:p w14:paraId="2AA8BA8B" w14:textId="77777777" w:rsidR="00D16E61" w:rsidRDefault="00D16E61" w:rsidP="00C8796B">
      <w:pPr>
        <w:rPr>
          <w:b/>
          <w:bCs/>
        </w:rPr>
      </w:pPr>
    </w:p>
    <w:p w14:paraId="6E7F0FE6" w14:textId="77777777" w:rsidR="00D16E61" w:rsidRDefault="00D16E61" w:rsidP="00C8796B">
      <w:pPr>
        <w:rPr>
          <w:b/>
          <w:bCs/>
        </w:rPr>
      </w:pPr>
    </w:p>
    <w:p w14:paraId="7279164C" w14:textId="77777777" w:rsidR="00D16E61" w:rsidRDefault="00D16E61" w:rsidP="00C8796B">
      <w:pPr>
        <w:rPr>
          <w:b/>
          <w:bCs/>
        </w:rPr>
      </w:pPr>
    </w:p>
    <w:p w14:paraId="7EA020E5" w14:textId="77777777" w:rsidR="00120FB4" w:rsidRDefault="00120FB4" w:rsidP="00C8796B">
      <w:pPr>
        <w:rPr>
          <w:b/>
          <w:bCs/>
        </w:rPr>
      </w:pPr>
    </w:p>
    <w:p w14:paraId="082D5A07" w14:textId="07C23BDD" w:rsidR="00C26AAB" w:rsidRPr="007078E2" w:rsidRDefault="008D5D17" w:rsidP="00C8796B">
      <w:pPr>
        <w:rPr>
          <w:b/>
          <w:bCs/>
        </w:rPr>
      </w:pPr>
      <w:r>
        <w:rPr>
          <w:b/>
          <w:bCs/>
        </w:rPr>
        <w:lastRenderedPageBreak/>
        <w:t xml:space="preserve">Outcome Differences </w:t>
      </w:r>
      <w:r w:rsidR="00450118" w:rsidRPr="007078E2">
        <w:rPr>
          <w:b/>
          <w:bCs/>
        </w:rPr>
        <w:t>Comparison</w:t>
      </w:r>
      <w:r w:rsidR="00636EEC" w:rsidRPr="007078E2">
        <w:rPr>
          <w:b/>
          <w:bCs/>
        </w:rPr>
        <w:t xml:space="preserve"> Table</w:t>
      </w:r>
      <w:r w:rsidR="00314495" w:rsidRPr="007078E2">
        <w:rPr>
          <w:b/>
          <w:bCs/>
        </w:rPr>
        <w:t xml:space="preserve"> Template</w:t>
      </w:r>
      <w:r w:rsidR="00636EEC" w:rsidRPr="007078E2">
        <w:rPr>
          <w:b/>
          <w:bCs/>
        </w:rPr>
        <w:t>s</w:t>
      </w:r>
      <w:r w:rsidR="002B0BC2" w:rsidRPr="007078E2">
        <w:rPr>
          <w:b/>
          <w:bCs/>
        </w:rPr>
        <w:t xml:space="preserve"> </w:t>
      </w:r>
    </w:p>
    <w:p w14:paraId="63174653" w14:textId="77777777" w:rsidR="00C26AAB" w:rsidRDefault="00C26AAB" w:rsidP="00C8796B">
      <w:pPr>
        <w:rPr>
          <w:b/>
          <w:bCs/>
        </w:rPr>
      </w:pPr>
    </w:p>
    <w:p w14:paraId="089B5039" w14:textId="4BB7BE95" w:rsidR="003C0B12" w:rsidRPr="00842213" w:rsidRDefault="00A8459A" w:rsidP="00C8796B">
      <w:r w:rsidRPr="00842213">
        <w:t xml:space="preserve">Risk in a cohort study or randomized trial </w:t>
      </w:r>
    </w:p>
    <w:tbl>
      <w:tblPr>
        <w:tblStyle w:val="TableGrid"/>
        <w:tblW w:w="0" w:type="auto"/>
        <w:tblLayout w:type="fixed"/>
        <w:tblLook w:val="04A0" w:firstRow="1" w:lastRow="0" w:firstColumn="1" w:lastColumn="0" w:noHBand="0" w:noVBand="1"/>
      </w:tblPr>
      <w:tblGrid>
        <w:gridCol w:w="1421"/>
        <w:gridCol w:w="1244"/>
        <w:gridCol w:w="2370"/>
        <w:gridCol w:w="1350"/>
        <w:gridCol w:w="1440"/>
        <w:gridCol w:w="1260"/>
        <w:gridCol w:w="1260"/>
        <w:gridCol w:w="1350"/>
        <w:gridCol w:w="1255"/>
      </w:tblGrid>
      <w:tr w:rsidR="00A20A12" w14:paraId="0A030DD3" w14:textId="77777777" w:rsidTr="00050516">
        <w:tc>
          <w:tcPr>
            <w:tcW w:w="1421" w:type="dxa"/>
          </w:tcPr>
          <w:p w14:paraId="0EC43670" w14:textId="0E2A8713" w:rsidR="0097222A" w:rsidRDefault="0097222A" w:rsidP="00C8796B"/>
        </w:tc>
        <w:tc>
          <w:tcPr>
            <w:tcW w:w="3614" w:type="dxa"/>
            <w:gridSpan w:val="2"/>
          </w:tcPr>
          <w:p w14:paraId="146AFFEE" w14:textId="4B133AD2" w:rsidR="0097222A" w:rsidRDefault="00190012" w:rsidP="00C8796B">
            <w:r>
              <w:t>Group 1</w:t>
            </w:r>
          </w:p>
        </w:tc>
        <w:tc>
          <w:tcPr>
            <w:tcW w:w="2790" w:type="dxa"/>
            <w:gridSpan w:val="2"/>
          </w:tcPr>
          <w:p w14:paraId="73DDE5F0" w14:textId="13075F67" w:rsidR="0097222A" w:rsidRDefault="007E5F0F" w:rsidP="00C8796B">
            <w:r>
              <w:t>Group 2</w:t>
            </w:r>
          </w:p>
        </w:tc>
        <w:tc>
          <w:tcPr>
            <w:tcW w:w="5125" w:type="dxa"/>
            <w:gridSpan w:val="4"/>
          </w:tcPr>
          <w:p w14:paraId="66C2571C" w14:textId="1A9BA6F8" w:rsidR="0097222A" w:rsidRDefault="00050516" w:rsidP="00C8796B">
            <w:r>
              <w:t>Effect size</w:t>
            </w:r>
          </w:p>
        </w:tc>
      </w:tr>
      <w:tr w:rsidR="00A20A12" w14:paraId="56EDDB28" w14:textId="77777777" w:rsidTr="00050516">
        <w:tc>
          <w:tcPr>
            <w:tcW w:w="1421" w:type="dxa"/>
          </w:tcPr>
          <w:p w14:paraId="32361997" w14:textId="0D608EE1" w:rsidR="0097222A" w:rsidRDefault="0097222A" w:rsidP="007F25E2"/>
        </w:tc>
        <w:tc>
          <w:tcPr>
            <w:tcW w:w="1244" w:type="dxa"/>
          </w:tcPr>
          <w:p w14:paraId="608089B3" w14:textId="64F49589" w:rsidR="0097222A" w:rsidRDefault="0097222A" w:rsidP="007F25E2">
            <w:r>
              <w:t>Events</w:t>
            </w:r>
          </w:p>
        </w:tc>
        <w:tc>
          <w:tcPr>
            <w:tcW w:w="2370" w:type="dxa"/>
          </w:tcPr>
          <w:p w14:paraId="3E2F7BAF" w14:textId="5C0D95C7" w:rsidR="0097222A" w:rsidRDefault="0097222A" w:rsidP="007F25E2">
            <w:r>
              <w:t xml:space="preserve">People </w:t>
            </w:r>
            <w:r w:rsidR="67461A4B">
              <w:t>at risk</w:t>
            </w:r>
          </w:p>
        </w:tc>
        <w:tc>
          <w:tcPr>
            <w:tcW w:w="1350" w:type="dxa"/>
          </w:tcPr>
          <w:p w14:paraId="3EA8B261" w14:textId="7D516507" w:rsidR="0097222A" w:rsidRDefault="0097222A" w:rsidP="007F25E2">
            <w:r>
              <w:t>Events</w:t>
            </w:r>
          </w:p>
        </w:tc>
        <w:tc>
          <w:tcPr>
            <w:tcW w:w="1440" w:type="dxa"/>
          </w:tcPr>
          <w:p w14:paraId="68D009DA" w14:textId="1037CE69" w:rsidR="0097222A" w:rsidRDefault="0097222A" w:rsidP="007F25E2">
            <w:r>
              <w:t xml:space="preserve">People </w:t>
            </w:r>
            <w:r w:rsidR="0605C3D7">
              <w:t>at risk</w:t>
            </w:r>
          </w:p>
        </w:tc>
        <w:tc>
          <w:tcPr>
            <w:tcW w:w="1260" w:type="dxa"/>
          </w:tcPr>
          <w:p w14:paraId="1016EF80" w14:textId="47F640D3" w:rsidR="0097222A" w:rsidRDefault="0097222A" w:rsidP="007F25E2">
            <w:r>
              <w:t xml:space="preserve">Risk ratio </w:t>
            </w:r>
          </w:p>
        </w:tc>
        <w:tc>
          <w:tcPr>
            <w:tcW w:w="1260" w:type="dxa"/>
          </w:tcPr>
          <w:p w14:paraId="1330D7A2" w14:textId="6F701BA3" w:rsidR="0097222A" w:rsidRDefault="0097222A" w:rsidP="007F25E2">
            <w:r>
              <w:t>95% CI</w:t>
            </w:r>
          </w:p>
        </w:tc>
        <w:tc>
          <w:tcPr>
            <w:tcW w:w="1350" w:type="dxa"/>
          </w:tcPr>
          <w:p w14:paraId="6E69BD1D" w14:textId="2759C2BB" w:rsidR="0097222A" w:rsidRDefault="0097222A" w:rsidP="007F25E2">
            <w:r>
              <w:t xml:space="preserve">Risk difference </w:t>
            </w:r>
          </w:p>
        </w:tc>
        <w:tc>
          <w:tcPr>
            <w:tcW w:w="1255" w:type="dxa"/>
          </w:tcPr>
          <w:p w14:paraId="5AEECC47" w14:textId="0C0AC44E" w:rsidR="0097222A" w:rsidRDefault="0097222A" w:rsidP="007F25E2">
            <w:r>
              <w:t>95% CI</w:t>
            </w:r>
          </w:p>
        </w:tc>
      </w:tr>
      <w:tr w:rsidR="00A20A12" w14:paraId="25FBB970" w14:textId="77777777" w:rsidTr="00050516">
        <w:tc>
          <w:tcPr>
            <w:tcW w:w="1421" w:type="dxa"/>
          </w:tcPr>
          <w:p w14:paraId="7DFD838A" w14:textId="5D0E8CC4" w:rsidR="0097222A" w:rsidRDefault="0097222A" w:rsidP="007F25E2">
            <w:r>
              <w:t>Outcome 1</w:t>
            </w:r>
          </w:p>
        </w:tc>
        <w:tc>
          <w:tcPr>
            <w:tcW w:w="1244" w:type="dxa"/>
          </w:tcPr>
          <w:p w14:paraId="01AC4890" w14:textId="77777777" w:rsidR="0097222A" w:rsidRDefault="0097222A" w:rsidP="007F25E2"/>
        </w:tc>
        <w:tc>
          <w:tcPr>
            <w:tcW w:w="2370" w:type="dxa"/>
          </w:tcPr>
          <w:p w14:paraId="4968605A" w14:textId="77777777" w:rsidR="0097222A" w:rsidRDefault="0097222A" w:rsidP="007F25E2"/>
        </w:tc>
        <w:tc>
          <w:tcPr>
            <w:tcW w:w="1350" w:type="dxa"/>
          </w:tcPr>
          <w:p w14:paraId="444544B3" w14:textId="77777777" w:rsidR="0097222A" w:rsidRDefault="0097222A" w:rsidP="007F25E2"/>
        </w:tc>
        <w:tc>
          <w:tcPr>
            <w:tcW w:w="1440" w:type="dxa"/>
          </w:tcPr>
          <w:p w14:paraId="30695601" w14:textId="77777777" w:rsidR="0097222A" w:rsidRDefault="0097222A" w:rsidP="007F25E2"/>
        </w:tc>
        <w:tc>
          <w:tcPr>
            <w:tcW w:w="1260" w:type="dxa"/>
          </w:tcPr>
          <w:p w14:paraId="54152912" w14:textId="77777777" w:rsidR="0097222A" w:rsidRDefault="0097222A" w:rsidP="007F25E2"/>
        </w:tc>
        <w:tc>
          <w:tcPr>
            <w:tcW w:w="1260" w:type="dxa"/>
          </w:tcPr>
          <w:p w14:paraId="7CC6940C" w14:textId="77777777" w:rsidR="0097222A" w:rsidRDefault="0097222A" w:rsidP="007F25E2"/>
        </w:tc>
        <w:tc>
          <w:tcPr>
            <w:tcW w:w="1350" w:type="dxa"/>
          </w:tcPr>
          <w:p w14:paraId="48569E5B" w14:textId="53CD0F08" w:rsidR="0097222A" w:rsidRDefault="0097222A" w:rsidP="007F25E2"/>
        </w:tc>
        <w:tc>
          <w:tcPr>
            <w:tcW w:w="1255" w:type="dxa"/>
          </w:tcPr>
          <w:p w14:paraId="4AD58708" w14:textId="69890375" w:rsidR="0097222A" w:rsidRDefault="0097222A" w:rsidP="007F25E2"/>
        </w:tc>
      </w:tr>
      <w:tr w:rsidR="00A20A12" w14:paraId="223B6610" w14:textId="77777777" w:rsidTr="00050516">
        <w:tc>
          <w:tcPr>
            <w:tcW w:w="1421" w:type="dxa"/>
          </w:tcPr>
          <w:p w14:paraId="4505C518" w14:textId="1E24F8F1" w:rsidR="0097222A" w:rsidRDefault="0097222A" w:rsidP="007F25E2">
            <w:r>
              <w:t>Outcome 2</w:t>
            </w:r>
          </w:p>
        </w:tc>
        <w:tc>
          <w:tcPr>
            <w:tcW w:w="1244" w:type="dxa"/>
          </w:tcPr>
          <w:p w14:paraId="09670788" w14:textId="77777777" w:rsidR="0097222A" w:rsidRDefault="0097222A" w:rsidP="007F25E2"/>
        </w:tc>
        <w:tc>
          <w:tcPr>
            <w:tcW w:w="2370" w:type="dxa"/>
          </w:tcPr>
          <w:p w14:paraId="5098AFC4" w14:textId="77777777" w:rsidR="0097222A" w:rsidRDefault="0097222A" w:rsidP="007F25E2"/>
        </w:tc>
        <w:tc>
          <w:tcPr>
            <w:tcW w:w="1350" w:type="dxa"/>
          </w:tcPr>
          <w:p w14:paraId="0C9BD75C" w14:textId="77777777" w:rsidR="0097222A" w:rsidRDefault="0097222A" w:rsidP="007F25E2"/>
        </w:tc>
        <w:tc>
          <w:tcPr>
            <w:tcW w:w="1440" w:type="dxa"/>
          </w:tcPr>
          <w:p w14:paraId="51A1A024" w14:textId="77777777" w:rsidR="0097222A" w:rsidRDefault="0097222A" w:rsidP="007F25E2"/>
        </w:tc>
        <w:tc>
          <w:tcPr>
            <w:tcW w:w="1260" w:type="dxa"/>
          </w:tcPr>
          <w:p w14:paraId="40895600" w14:textId="77777777" w:rsidR="0097222A" w:rsidRDefault="0097222A" w:rsidP="007F25E2"/>
        </w:tc>
        <w:tc>
          <w:tcPr>
            <w:tcW w:w="1260" w:type="dxa"/>
          </w:tcPr>
          <w:p w14:paraId="2109F549" w14:textId="77777777" w:rsidR="0097222A" w:rsidRDefault="0097222A" w:rsidP="007F25E2"/>
        </w:tc>
        <w:tc>
          <w:tcPr>
            <w:tcW w:w="1350" w:type="dxa"/>
          </w:tcPr>
          <w:p w14:paraId="05D820F6" w14:textId="692A9102" w:rsidR="0097222A" w:rsidRDefault="0097222A" w:rsidP="007F25E2"/>
        </w:tc>
        <w:tc>
          <w:tcPr>
            <w:tcW w:w="1255" w:type="dxa"/>
          </w:tcPr>
          <w:p w14:paraId="6FB51E6E" w14:textId="3E05F6C1" w:rsidR="0097222A" w:rsidRDefault="0097222A" w:rsidP="007F25E2"/>
        </w:tc>
      </w:tr>
      <w:tr w:rsidR="00A20A12" w14:paraId="743795B6" w14:textId="77777777" w:rsidTr="00050516">
        <w:tc>
          <w:tcPr>
            <w:tcW w:w="1421" w:type="dxa"/>
          </w:tcPr>
          <w:p w14:paraId="5BC73CA4" w14:textId="781306CE" w:rsidR="0097222A" w:rsidRDefault="0097222A" w:rsidP="007F25E2">
            <w:r>
              <w:t>Outcome 3</w:t>
            </w:r>
          </w:p>
        </w:tc>
        <w:tc>
          <w:tcPr>
            <w:tcW w:w="1244" w:type="dxa"/>
          </w:tcPr>
          <w:p w14:paraId="056E4EB3" w14:textId="77777777" w:rsidR="0097222A" w:rsidRDefault="0097222A" w:rsidP="007F25E2"/>
        </w:tc>
        <w:tc>
          <w:tcPr>
            <w:tcW w:w="2370" w:type="dxa"/>
          </w:tcPr>
          <w:p w14:paraId="73CDEAD0" w14:textId="77777777" w:rsidR="0097222A" w:rsidRDefault="0097222A" w:rsidP="007F25E2"/>
        </w:tc>
        <w:tc>
          <w:tcPr>
            <w:tcW w:w="1350" w:type="dxa"/>
          </w:tcPr>
          <w:p w14:paraId="3DB619D6" w14:textId="77777777" w:rsidR="0097222A" w:rsidRDefault="0097222A" w:rsidP="007F25E2"/>
        </w:tc>
        <w:tc>
          <w:tcPr>
            <w:tcW w:w="1440" w:type="dxa"/>
          </w:tcPr>
          <w:p w14:paraId="0E09EC5B" w14:textId="77777777" w:rsidR="0097222A" w:rsidRDefault="0097222A" w:rsidP="007F25E2"/>
        </w:tc>
        <w:tc>
          <w:tcPr>
            <w:tcW w:w="1260" w:type="dxa"/>
          </w:tcPr>
          <w:p w14:paraId="2DBD08B8" w14:textId="77777777" w:rsidR="0097222A" w:rsidRDefault="0097222A" w:rsidP="007F25E2"/>
        </w:tc>
        <w:tc>
          <w:tcPr>
            <w:tcW w:w="1260" w:type="dxa"/>
          </w:tcPr>
          <w:p w14:paraId="0DB2D986" w14:textId="77777777" w:rsidR="0097222A" w:rsidRDefault="0097222A" w:rsidP="007F25E2"/>
        </w:tc>
        <w:tc>
          <w:tcPr>
            <w:tcW w:w="1350" w:type="dxa"/>
          </w:tcPr>
          <w:p w14:paraId="5B1F5FD3" w14:textId="1613B927" w:rsidR="0097222A" w:rsidRDefault="0097222A" w:rsidP="007F25E2"/>
        </w:tc>
        <w:tc>
          <w:tcPr>
            <w:tcW w:w="1255" w:type="dxa"/>
          </w:tcPr>
          <w:p w14:paraId="48045462" w14:textId="4F751E7C" w:rsidR="0097222A" w:rsidRDefault="0097222A" w:rsidP="007F25E2"/>
        </w:tc>
      </w:tr>
      <w:tr w:rsidR="00A20A12" w14:paraId="1D50D874" w14:textId="77777777" w:rsidTr="00050516">
        <w:tc>
          <w:tcPr>
            <w:tcW w:w="1421" w:type="dxa"/>
          </w:tcPr>
          <w:p w14:paraId="13775A36" w14:textId="6E53C8DB" w:rsidR="0097222A" w:rsidRDefault="0097222A" w:rsidP="007F25E2">
            <w:r>
              <w:t>Outcome 4</w:t>
            </w:r>
          </w:p>
        </w:tc>
        <w:tc>
          <w:tcPr>
            <w:tcW w:w="1244" w:type="dxa"/>
          </w:tcPr>
          <w:p w14:paraId="64CC7D17" w14:textId="77777777" w:rsidR="0097222A" w:rsidRDefault="0097222A" w:rsidP="007F25E2"/>
        </w:tc>
        <w:tc>
          <w:tcPr>
            <w:tcW w:w="2370" w:type="dxa"/>
          </w:tcPr>
          <w:p w14:paraId="13E7D365" w14:textId="77777777" w:rsidR="0097222A" w:rsidRDefault="0097222A" w:rsidP="007F25E2"/>
        </w:tc>
        <w:tc>
          <w:tcPr>
            <w:tcW w:w="1350" w:type="dxa"/>
          </w:tcPr>
          <w:p w14:paraId="3FA57CB8" w14:textId="77777777" w:rsidR="0097222A" w:rsidRDefault="0097222A" w:rsidP="007F25E2"/>
        </w:tc>
        <w:tc>
          <w:tcPr>
            <w:tcW w:w="1440" w:type="dxa"/>
          </w:tcPr>
          <w:p w14:paraId="4AAE6D12" w14:textId="77777777" w:rsidR="0097222A" w:rsidRDefault="0097222A" w:rsidP="007F25E2"/>
        </w:tc>
        <w:tc>
          <w:tcPr>
            <w:tcW w:w="1260" w:type="dxa"/>
          </w:tcPr>
          <w:p w14:paraId="209B174B" w14:textId="77777777" w:rsidR="0097222A" w:rsidRDefault="0097222A" w:rsidP="007F25E2"/>
        </w:tc>
        <w:tc>
          <w:tcPr>
            <w:tcW w:w="1260" w:type="dxa"/>
          </w:tcPr>
          <w:p w14:paraId="06D3F321" w14:textId="77777777" w:rsidR="0097222A" w:rsidRDefault="0097222A" w:rsidP="007F25E2"/>
        </w:tc>
        <w:tc>
          <w:tcPr>
            <w:tcW w:w="1350" w:type="dxa"/>
          </w:tcPr>
          <w:p w14:paraId="2B9F2E25" w14:textId="214FA0AE" w:rsidR="0097222A" w:rsidRDefault="0097222A" w:rsidP="007F25E2"/>
        </w:tc>
        <w:tc>
          <w:tcPr>
            <w:tcW w:w="1255" w:type="dxa"/>
          </w:tcPr>
          <w:p w14:paraId="78D96438" w14:textId="5DAC0741" w:rsidR="0097222A" w:rsidRDefault="0097222A" w:rsidP="007F25E2"/>
        </w:tc>
      </w:tr>
    </w:tbl>
    <w:p w14:paraId="5A08D857" w14:textId="77777777" w:rsidR="0097222A" w:rsidRDefault="0097222A" w:rsidP="007F25E2"/>
    <w:p w14:paraId="2C58FC83" w14:textId="77777777" w:rsidR="00842213" w:rsidRDefault="00842213" w:rsidP="05A93355">
      <w:pPr>
        <w:rPr>
          <w:b/>
          <w:bCs/>
        </w:rPr>
      </w:pPr>
    </w:p>
    <w:p w14:paraId="1DB19C77" w14:textId="03EDA6A0" w:rsidR="45D9A191" w:rsidRPr="00842213" w:rsidRDefault="45D9A191" w:rsidP="05A93355">
      <w:r w:rsidRPr="00842213">
        <w:t>Rate in a cohort study or randomized trial</w:t>
      </w:r>
    </w:p>
    <w:tbl>
      <w:tblPr>
        <w:tblStyle w:val="TableGrid"/>
        <w:tblW w:w="0" w:type="auto"/>
        <w:tblLook w:val="04A0" w:firstRow="1" w:lastRow="0" w:firstColumn="1" w:lastColumn="0" w:noHBand="0" w:noVBand="1"/>
      </w:tblPr>
      <w:tblGrid>
        <w:gridCol w:w="1465"/>
        <w:gridCol w:w="1365"/>
        <w:gridCol w:w="2210"/>
        <w:gridCol w:w="1365"/>
        <w:gridCol w:w="1374"/>
        <w:gridCol w:w="1315"/>
        <w:gridCol w:w="1204"/>
        <w:gridCol w:w="1372"/>
        <w:gridCol w:w="1280"/>
      </w:tblGrid>
      <w:tr w:rsidR="05A93355" w14:paraId="26659B5C" w14:textId="77777777" w:rsidTr="05A93355">
        <w:trPr>
          <w:trHeight w:val="300"/>
        </w:trPr>
        <w:tc>
          <w:tcPr>
            <w:tcW w:w="1465" w:type="dxa"/>
          </w:tcPr>
          <w:p w14:paraId="6F07FA58" w14:textId="77777777" w:rsidR="05A93355" w:rsidRDefault="05A93355"/>
        </w:tc>
        <w:tc>
          <w:tcPr>
            <w:tcW w:w="3575" w:type="dxa"/>
            <w:gridSpan w:val="2"/>
          </w:tcPr>
          <w:p w14:paraId="281F2CD4" w14:textId="3E2E1DE4" w:rsidR="05A93355" w:rsidRDefault="05A93355">
            <w:r>
              <w:t>Group 1</w:t>
            </w:r>
          </w:p>
        </w:tc>
        <w:tc>
          <w:tcPr>
            <w:tcW w:w="2739" w:type="dxa"/>
            <w:gridSpan w:val="2"/>
          </w:tcPr>
          <w:p w14:paraId="374F182D" w14:textId="71B94FE2" w:rsidR="05A93355" w:rsidRDefault="05A93355">
            <w:r>
              <w:t>Group 2</w:t>
            </w:r>
          </w:p>
        </w:tc>
        <w:tc>
          <w:tcPr>
            <w:tcW w:w="5171" w:type="dxa"/>
            <w:gridSpan w:val="4"/>
          </w:tcPr>
          <w:p w14:paraId="28060077" w14:textId="04722CC9" w:rsidR="05A93355" w:rsidRDefault="05A93355">
            <w:r>
              <w:t>Effect size</w:t>
            </w:r>
          </w:p>
        </w:tc>
      </w:tr>
      <w:tr w:rsidR="05A93355" w14:paraId="4BB55878" w14:textId="77777777" w:rsidTr="05A93355">
        <w:trPr>
          <w:trHeight w:val="300"/>
        </w:trPr>
        <w:tc>
          <w:tcPr>
            <w:tcW w:w="1465" w:type="dxa"/>
          </w:tcPr>
          <w:p w14:paraId="13FD7CE4" w14:textId="0D608EE1" w:rsidR="05A93355" w:rsidRDefault="05A93355"/>
        </w:tc>
        <w:tc>
          <w:tcPr>
            <w:tcW w:w="1365" w:type="dxa"/>
          </w:tcPr>
          <w:p w14:paraId="55245CBB" w14:textId="64F49589" w:rsidR="05A93355" w:rsidRDefault="05A93355">
            <w:r>
              <w:t>Events</w:t>
            </w:r>
          </w:p>
        </w:tc>
        <w:tc>
          <w:tcPr>
            <w:tcW w:w="2210" w:type="dxa"/>
          </w:tcPr>
          <w:p w14:paraId="062DD04D" w14:textId="53596E4C" w:rsidR="0097222A" w:rsidRDefault="05A93355">
            <w:r>
              <w:t>Pe</w:t>
            </w:r>
            <w:r w:rsidR="70792B94">
              <w:t>rson time</w:t>
            </w:r>
          </w:p>
        </w:tc>
        <w:tc>
          <w:tcPr>
            <w:tcW w:w="1365" w:type="dxa"/>
          </w:tcPr>
          <w:p w14:paraId="1D6F9A7F" w14:textId="7D516507" w:rsidR="05A93355" w:rsidRDefault="05A93355">
            <w:r>
              <w:t>Events</w:t>
            </w:r>
          </w:p>
        </w:tc>
        <w:tc>
          <w:tcPr>
            <w:tcW w:w="1374" w:type="dxa"/>
          </w:tcPr>
          <w:p w14:paraId="48307078" w14:textId="732C33F7" w:rsidR="05A93355" w:rsidRDefault="05A93355">
            <w:r>
              <w:t>Pe</w:t>
            </w:r>
            <w:r w:rsidR="2041AD65">
              <w:t>rson time</w:t>
            </w:r>
          </w:p>
        </w:tc>
        <w:tc>
          <w:tcPr>
            <w:tcW w:w="1315" w:type="dxa"/>
          </w:tcPr>
          <w:p w14:paraId="33D28F63" w14:textId="58995CBD" w:rsidR="2041AD65" w:rsidRDefault="2041AD65">
            <w:r>
              <w:t>Rate</w:t>
            </w:r>
            <w:r w:rsidR="3E2D8176">
              <w:t xml:space="preserve"> </w:t>
            </w:r>
            <w:r w:rsidR="05A93355">
              <w:t xml:space="preserve">ratio </w:t>
            </w:r>
          </w:p>
        </w:tc>
        <w:tc>
          <w:tcPr>
            <w:tcW w:w="1204" w:type="dxa"/>
          </w:tcPr>
          <w:p w14:paraId="0EFBE759" w14:textId="6F701BA3" w:rsidR="05A93355" w:rsidRDefault="05A93355">
            <w:r>
              <w:t>95% CI</w:t>
            </w:r>
          </w:p>
        </w:tc>
        <w:tc>
          <w:tcPr>
            <w:tcW w:w="1372" w:type="dxa"/>
          </w:tcPr>
          <w:p w14:paraId="731BAF8D" w14:textId="226DF38F" w:rsidR="2D2D5070" w:rsidRDefault="2D2D5070">
            <w:r>
              <w:t xml:space="preserve">Rate </w:t>
            </w:r>
            <w:r w:rsidR="05A93355">
              <w:t>difference</w:t>
            </w:r>
          </w:p>
        </w:tc>
        <w:tc>
          <w:tcPr>
            <w:tcW w:w="1280" w:type="dxa"/>
          </w:tcPr>
          <w:p w14:paraId="7A928EF3" w14:textId="0C0AC44E" w:rsidR="05A93355" w:rsidRDefault="05A93355">
            <w:r>
              <w:t>95% CI</w:t>
            </w:r>
          </w:p>
        </w:tc>
      </w:tr>
      <w:tr w:rsidR="05A93355" w14:paraId="4C42E991" w14:textId="77777777" w:rsidTr="05A93355">
        <w:trPr>
          <w:trHeight w:val="300"/>
        </w:trPr>
        <w:tc>
          <w:tcPr>
            <w:tcW w:w="1465" w:type="dxa"/>
          </w:tcPr>
          <w:p w14:paraId="45D882EA" w14:textId="5D0E8CC4" w:rsidR="05A93355" w:rsidRDefault="05A93355">
            <w:r>
              <w:t>Outcome 1</w:t>
            </w:r>
          </w:p>
        </w:tc>
        <w:tc>
          <w:tcPr>
            <w:tcW w:w="1365" w:type="dxa"/>
          </w:tcPr>
          <w:p w14:paraId="0FC62062" w14:textId="77777777" w:rsidR="05A93355" w:rsidRDefault="05A93355"/>
        </w:tc>
        <w:tc>
          <w:tcPr>
            <w:tcW w:w="2210" w:type="dxa"/>
          </w:tcPr>
          <w:p w14:paraId="177B7A5B" w14:textId="77777777" w:rsidR="05A93355" w:rsidRDefault="05A93355"/>
        </w:tc>
        <w:tc>
          <w:tcPr>
            <w:tcW w:w="1365" w:type="dxa"/>
          </w:tcPr>
          <w:p w14:paraId="39C4819B" w14:textId="77777777" w:rsidR="05A93355" w:rsidRDefault="05A93355"/>
        </w:tc>
        <w:tc>
          <w:tcPr>
            <w:tcW w:w="1374" w:type="dxa"/>
          </w:tcPr>
          <w:p w14:paraId="62290245" w14:textId="77777777" w:rsidR="05A93355" w:rsidRDefault="05A93355"/>
        </w:tc>
        <w:tc>
          <w:tcPr>
            <w:tcW w:w="1315" w:type="dxa"/>
          </w:tcPr>
          <w:p w14:paraId="1E62BD22" w14:textId="77777777" w:rsidR="05A93355" w:rsidRDefault="05A93355"/>
        </w:tc>
        <w:tc>
          <w:tcPr>
            <w:tcW w:w="1204" w:type="dxa"/>
          </w:tcPr>
          <w:p w14:paraId="5694FE9D" w14:textId="77777777" w:rsidR="05A93355" w:rsidRDefault="05A93355"/>
        </w:tc>
        <w:tc>
          <w:tcPr>
            <w:tcW w:w="1372" w:type="dxa"/>
          </w:tcPr>
          <w:p w14:paraId="4ED3F8CD" w14:textId="53CD0F08" w:rsidR="05A93355" w:rsidRDefault="05A93355"/>
        </w:tc>
        <w:tc>
          <w:tcPr>
            <w:tcW w:w="1280" w:type="dxa"/>
          </w:tcPr>
          <w:p w14:paraId="116167DD" w14:textId="69890375" w:rsidR="05A93355" w:rsidRDefault="05A93355"/>
        </w:tc>
      </w:tr>
      <w:tr w:rsidR="05A93355" w14:paraId="76209A7D" w14:textId="77777777" w:rsidTr="05A93355">
        <w:trPr>
          <w:trHeight w:val="300"/>
        </w:trPr>
        <w:tc>
          <w:tcPr>
            <w:tcW w:w="1465" w:type="dxa"/>
          </w:tcPr>
          <w:p w14:paraId="52CC224B" w14:textId="1E24F8F1" w:rsidR="05A93355" w:rsidRDefault="05A93355">
            <w:r>
              <w:t>Outcome 2</w:t>
            </w:r>
          </w:p>
        </w:tc>
        <w:tc>
          <w:tcPr>
            <w:tcW w:w="1365" w:type="dxa"/>
          </w:tcPr>
          <w:p w14:paraId="6DE4C1D8" w14:textId="77777777" w:rsidR="05A93355" w:rsidRDefault="05A93355"/>
        </w:tc>
        <w:tc>
          <w:tcPr>
            <w:tcW w:w="2210" w:type="dxa"/>
          </w:tcPr>
          <w:p w14:paraId="2F6AE281" w14:textId="77777777" w:rsidR="05A93355" w:rsidRDefault="05A93355"/>
        </w:tc>
        <w:tc>
          <w:tcPr>
            <w:tcW w:w="1365" w:type="dxa"/>
          </w:tcPr>
          <w:p w14:paraId="4A35DFD9" w14:textId="77777777" w:rsidR="05A93355" w:rsidRDefault="05A93355"/>
        </w:tc>
        <w:tc>
          <w:tcPr>
            <w:tcW w:w="1374" w:type="dxa"/>
          </w:tcPr>
          <w:p w14:paraId="71D6D1B6" w14:textId="77777777" w:rsidR="05A93355" w:rsidRDefault="05A93355"/>
        </w:tc>
        <w:tc>
          <w:tcPr>
            <w:tcW w:w="1315" w:type="dxa"/>
          </w:tcPr>
          <w:p w14:paraId="074C9925" w14:textId="77777777" w:rsidR="05A93355" w:rsidRDefault="05A93355"/>
        </w:tc>
        <w:tc>
          <w:tcPr>
            <w:tcW w:w="1204" w:type="dxa"/>
          </w:tcPr>
          <w:p w14:paraId="35002706" w14:textId="77777777" w:rsidR="05A93355" w:rsidRDefault="05A93355"/>
        </w:tc>
        <w:tc>
          <w:tcPr>
            <w:tcW w:w="1372" w:type="dxa"/>
          </w:tcPr>
          <w:p w14:paraId="41E4F99C" w14:textId="692A9102" w:rsidR="05A93355" w:rsidRDefault="05A93355"/>
        </w:tc>
        <w:tc>
          <w:tcPr>
            <w:tcW w:w="1280" w:type="dxa"/>
          </w:tcPr>
          <w:p w14:paraId="0A2D6034" w14:textId="3E05F6C1" w:rsidR="05A93355" w:rsidRDefault="05A93355"/>
        </w:tc>
      </w:tr>
      <w:tr w:rsidR="05A93355" w14:paraId="2E9D45F3" w14:textId="77777777" w:rsidTr="05A93355">
        <w:trPr>
          <w:trHeight w:val="300"/>
        </w:trPr>
        <w:tc>
          <w:tcPr>
            <w:tcW w:w="1465" w:type="dxa"/>
          </w:tcPr>
          <w:p w14:paraId="561A7B4C" w14:textId="781306CE" w:rsidR="05A93355" w:rsidRDefault="05A93355">
            <w:r>
              <w:t>Outcome 3</w:t>
            </w:r>
          </w:p>
        </w:tc>
        <w:tc>
          <w:tcPr>
            <w:tcW w:w="1365" w:type="dxa"/>
          </w:tcPr>
          <w:p w14:paraId="634E9297" w14:textId="77777777" w:rsidR="05A93355" w:rsidRDefault="05A93355"/>
        </w:tc>
        <w:tc>
          <w:tcPr>
            <w:tcW w:w="2210" w:type="dxa"/>
          </w:tcPr>
          <w:p w14:paraId="07516AA7" w14:textId="77777777" w:rsidR="05A93355" w:rsidRDefault="05A93355"/>
        </w:tc>
        <w:tc>
          <w:tcPr>
            <w:tcW w:w="1365" w:type="dxa"/>
          </w:tcPr>
          <w:p w14:paraId="4AEA6C8A" w14:textId="77777777" w:rsidR="05A93355" w:rsidRDefault="05A93355"/>
        </w:tc>
        <w:tc>
          <w:tcPr>
            <w:tcW w:w="1374" w:type="dxa"/>
          </w:tcPr>
          <w:p w14:paraId="568572A0" w14:textId="77777777" w:rsidR="05A93355" w:rsidRDefault="05A93355"/>
        </w:tc>
        <w:tc>
          <w:tcPr>
            <w:tcW w:w="1315" w:type="dxa"/>
          </w:tcPr>
          <w:p w14:paraId="662DE95D" w14:textId="77777777" w:rsidR="05A93355" w:rsidRDefault="05A93355"/>
        </w:tc>
        <w:tc>
          <w:tcPr>
            <w:tcW w:w="1204" w:type="dxa"/>
          </w:tcPr>
          <w:p w14:paraId="2B3BDE9D" w14:textId="77777777" w:rsidR="05A93355" w:rsidRDefault="05A93355"/>
        </w:tc>
        <w:tc>
          <w:tcPr>
            <w:tcW w:w="1372" w:type="dxa"/>
          </w:tcPr>
          <w:p w14:paraId="215B6752" w14:textId="1613B927" w:rsidR="05A93355" w:rsidRDefault="05A93355"/>
        </w:tc>
        <w:tc>
          <w:tcPr>
            <w:tcW w:w="1280" w:type="dxa"/>
          </w:tcPr>
          <w:p w14:paraId="3293DC23" w14:textId="4F751E7C" w:rsidR="05A93355" w:rsidRDefault="05A93355"/>
        </w:tc>
      </w:tr>
      <w:tr w:rsidR="05A93355" w14:paraId="25E508D2" w14:textId="77777777" w:rsidTr="05A93355">
        <w:trPr>
          <w:trHeight w:val="300"/>
        </w:trPr>
        <w:tc>
          <w:tcPr>
            <w:tcW w:w="1465" w:type="dxa"/>
          </w:tcPr>
          <w:p w14:paraId="38A876AC" w14:textId="6E53C8DB" w:rsidR="05A93355" w:rsidRDefault="05A93355">
            <w:r>
              <w:t>Outcome 4</w:t>
            </w:r>
          </w:p>
        </w:tc>
        <w:tc>
          <w:tcPr>
            <w:tcW w:w="1365" w:type="dxa"/>
          </w:tcPr>
          <w:p w14:paraId="1F1381EA" w14:textId="77777777" w:rsidR="05A93355" w:rsidRDefault="05A93355"/>
        </w:tc>
        <w:tc>
          <w:tcPr>
            <w:tcW w:w="2210" w:type="dxa"/>
          </w:tcPr>
          <w:p w14:paraId="10E54C51" w14:textId="77777777" w:rsidR="05A93355" w:rsidRDefault="05A93355"/>
        </w:tc>
        <w:tc>
          <w:tcPr>
            <w:tcW w:w="1365" w:type="dxa"/>
          </w:tcPr>
          <w:p w14:paraId="20D91FCF" w14:textId="77777777" w:rsidR="05A93355" w:rsidRDefault="05A93355"/>
        </w:tc>
        <w:tc>
          <w:tcPr>
            <w:tcW w:w="1374" w:type="dxa"/>
          </w:tcPr>
          <w:p w14:paraId="26B1158D" w14:textId="77777777" w:rsidR="05A93355" w:rsidRDefault="05A93355"/>
        </w:tc>
        <w:tc>
          <w:tcPr>
            <w:tcW w:w="1315" w:type="dxa"/>
          </w:tcPr>
          <w:p w14:paraId="51D0E77F" w14:textId="77777777" w:rsidR="05A93355" w:rsidRDefault="05A93355"/>
        </w:tc>
        <w:tc>
          <w:tcPr>
            <w:tcW w:w="1204" w:type="dxa"/>
          </w:tcPr>
          <w:p w14:paraId="0DB47A61" w14:textId="77777777" w:rsidR="05A93355" w:rsidRDefault="05A93355"/>
        </w:tc>
        <w:tc>
          <w:tcPr>
            <w:tcW w:w="1372" w:type="dxa"/>
          </w:tcPr>
          <w:p w14:paraId="5E40B012" w14:textId="214FA0AE" w:rsidR="05A93355" w:rsidRDefault="05A93355"/>
        </w:tc>
        <w:tc>
          <w:tcPr>
            <w:tcW w:w="1280" w:type="dxa"/>
          </w:tcPr>
          <w:p w14:paraId="439E9095" w14:textId="5DAC0741" w:rsidR="05A93355" w:rsidRDefault="05A93355"/>
        </w:tc>
      </w:tr>
    </w:tbl>
    <w:p w14:paraId="2E7A34B4" w14:textId="77777777" w:rsidR="00331BC3" w:rsidRDefault="00331BC3" w:rsidP="007F25E2">
      <w:pPr>
        <w:rPr>
          <w:b/>
          <w:bCs/>
        </w:rPr>
      </w:pPr>
    </w:p>
    <w:p w14:paraId="1069A276" w14:textId="77777777" w:rsidR="00842213" w:rsidRDefault="00842213" w:rsidP="007F25E2">
      <w:pPr>
        <w:rPr>
          <w:b/>
          <w:bCs/>
        </w:rPr>
      </w:pPr>
    </w:p>
    <w:p w14:paraId="163ECFE9" w14:textId="77777777" w:rsidR="00842213" w:rsidRDefault="00842213" w:rsidP="007F25E2">
      <w:pPr>
        <w:rPr>
          <w:b/>
          <w:bCs/>
        </w:rPr>
      </w:pPr>
    </w:p>
    <w:p w14:paraId="2D9C3DB6" w14:textId="77777777" w:rsidR="00842213" w:rsidRDefault="00842213" w:rsidP="007F25E2">
      <w:pPr>
        <w:rPr>
          <w:b/>
          <w:bCs/>
        </w:rPr>
      </w:pPr>
    </w:p>
    <w:p w14:paraId="460DF817" w14:textId="77777777" w:rsidR="00842213" w:rsidRDefault="00842213" w:rsidP="007F25E2">
      <w:pPr>
        <w:rPr>
          <w:b/>
          <w:bCs/>
        </w:rPr>
      </w:pPr>
    </w:p>
    <w:p w14:paraId="04C88A48" w14:textId="77777777" w:rsidR="00842213" w:rsidRDefault="00842213" w:rsidP="007F25E2">
      <w:pPr>
        <w:rPr>
          <w:b/>
          <w:bCs/>
        </w:rPr>
      </w:pPr>
    </w:p>
    <w:p w14:paraId="562D87DF" w14:textId="77777777" w:rsidR="00842213" w:rsidRDefault="00842213" w:rsidP="007F25E2">
      <w:pPr>
        <w:rPr>
          <w:b/>
          <w:bCs/>
        </w:rPr>
      </w:pPr>
    </w:p>
    <w:p w14:paraId="55565E72" w14:textId="77777777" w:rsidR="00842213" w:rsidRDefault="00842213" w:rsidP="007F25E2">
      <w:pPr>
        <w:rPr>
          <w:b/>
          <w:bCs/>
        </w:rPr>
      </w:pPr>
    </w:p>
    <w:p w14:paraId="5E3745B2" w14:textId="77777777" w:rsidR="00842213" w:rsidRDefault="00842213" w:rsidP="007F25E2">
      <w:pPr>
        <w:rPr>
          <w:b/>
          <w:bCs/>
        </w:rPr>
      </w:pPr>
    </w:p>
    <w:p w14:paraId="632DEFBB" w14:textId="77777777" w:rsidR="00842213" w:rsidRDefault="00842213" w:rsidP="007F25E2">
      <w:pPr>
        <w:rPr>
          <w:b/>
          <w:bCs/>
        </w:rPr>
      </w:pPr>
    </w:p>
    <w:p w14:paraId="65A6EA5B" w14:textId="77777777" w:rsidR="00842213" w:rsidRDefault="00842213" w:rsidP="007F25E2">
      <w:pPr>
        <w:rPr>
          <w:b/>
          <w:bCs/>
        </w:rPr>
      </w:pPr>
    </w:p>
    <w:p w14:paraId="1A30035B" w14:textId="77777777" w:rsidR="00842213" w:rsidRDefault="00842213" w:rsidP="007F25E2">
      <w:pPr>
        <w:rPr>
          <w:b/>
          <w:bCs/>
        </w:rPr>
      </w:pPr>
    </w:p>
    <w:p w14:paraId="0897361E" w14:textId="05BF44EA" w:rsidR="0097222A" w:rsidRPr="00842213" w:rsidRDefault="643C6130" w:rsidP="007F25E2">
      <w:r w:rsidRPr="00842213">
        <w:lastRenderedPageBreak/>
        <w:t>Multiple dichotomous outcomes at a single time in a case-control study (</w:t>
      </w:r>
      <w:r w:rsidR="09D293A6" w:rsidRPr="00842213">
        <w:t>odds</w:t>
      </w:r>
      <w:r w:rsidR="0A29B1B3" w:rsidRPr="00842213">
        <w:t xml:space="preserve"> ratio</w:t>
      </w:r>
      <w:r w:rsidRPr="00842213">
        <w:t>)</w:t>
      </w:r>
    </w:p>
    <w:tbl>
      <w:tblPr>
        <w:tblStyle w:val="TableGrid"/>
        <w:tblW w:w="12799" w:type="dxa"/>
        <w:tblLook w:val="04A0" w:firstRow="1" w:lastRow="0" w:firstColumn="1" w:lastColumn="0" w:noHBand="0" w:noVBand="1"/>
      </w:tblPr>
      <w:tblGrid>
        <w:gridCol w:w="1525"/>
        <w:gridCol w:w="1350"/>
        <w:gridCol w:w="1586"/>
        <w:gridCol w:w="1465"/>
        <w:gridCol w:w="1471"/>
        <w:gridCol w:w="1439"/>
        <w:gridCol w:w="1170"/>
        <w:gridCol w:w="1472"/>
        <w:gridCol w:w="1321"/>
      </w:tblGrid>
      <w:tr w:rsidR="0097222A" w14:paraId="5FD88944" w14:textId="77777777" w:rsidTr="00951EB1">
        <w:trPr>
          <w:trHeight w:val="300"/>
        </w:trPr>
        <w:tc>
          <w:tcPr>
            <w:tcW w:w="1525" w:type="dxa"/>
          </w:tcPr>
          <w:p w14:paraId="6CB12F31" w14:textId="77777777" w:rsidR="0097222A" w:rsidRDefault="0097222A" w:rsidP="00A35B3F"/>
        </w:tc>
        <w:tc>
          <w:tcPr>
            <w:tcW w:w="2936" w:type="dxa"/>
            <w:gridSpan w:val="2"/>
          </w:tcPr>
          <w:p w14:paraId="646C4949" w14:textId="77777777" w:rsidR="0097222A" w:rsidRDefault="0097222A" w:rsidP="00A35B3F">
            <w:r>
              <w:t>Group 1</w:t>
            </w:r>
          </w:p>
        </w:tc>
        <w:tc>
          <w:tcPr>
            <w:tcW w:w="2936" w:type="dxa"/>
            <w:gridSpan w:val="2"/>
          </w:tcPr>
          <w:p w14:paraId="2944514F" w14:textId="77777777" w:rsidR="0097222A" w:rsidRDefault="0097222A" w:rsidP="00A35B3F">
            <w:r>
              <w:t>Group 2</w:t>
            </w:r>
          </w:p>
        </w:tc>
        <w:tc>
          <w:tcPr>
            <w:tcW w:w="2609" w:type="dxa"/>
            <w:gridSpan w:val="2"/>
          </w:tcPr>
          <w:p w14:paraId="35F847C7" w14:textId="2EC3B754" w:rsidR="0097222A" w:rsidRDefault="643C6130" w:rsidP="00A35B3F">
            <w:r>
              <w:t>Effect size</w:t>
            </w:r>
            <w:r w:rsidR="4B17D822">
              <w:t>, unadjusted (if applicable)</w:t>
            </w:r>
          </w:p>
        </w:tc>
        <w:tc>
          <w:tcPr>
            <w:tcW w:w="2793" w:type="dxa"/>
            <w:gridSpan w:val="2"/>
          </w:tcPr>
          <w:p w14:paraId="4D1A3E8F" w14:textId="72F5B663" w:rsidR="439BE2C6" w:rsidRDefault="439BE2C6">
            <w:r>
              <w:t>Effect size</w:t>
            </w:r>
            <w:r w:rsidR="62A13E95">
              <w:t>, adjusted</w:t>
            </w:r>
            <w:r w:rsidR="5DF6B19C">
              <w:t xml:space="preserve"> </w:t>
            </w:r>
            <w:r w:rsidR="62A13E95">
              <w:t>(if applicable)</w:t>
            </w:r>
          </w:p>
        </w:tc>
      </w:tr>
      <w:tr w:rsidR="0097222A" w14:paraId="17411B9C" w14:textId="77777777" w:rsidTr="008F2112">
        <w:trPr>
          <w:trHeight w:val="300"/>
        </w:trPr>
        <w:tc>
          <w:tcPr>
            <w:tcW w:w="1525" w:type="dxa"/>
          </w:tcPr>
          <w:p w14:paraId="1116CDAC" w14:textId="77777777" w:rsidR="0097222A" w:rsidRDefault="0097222A" w:rsidP="00A35B3F"/>
        </w:tc>
        <w:tc>
          <w:tcPr>
            <w:tcW w:w="1350" w:type="dxa"/>
          </w:tcPr>
          <w:p w14:paraId="32DCFC67" w14:textId="77777777" w:rsidR="0097222A" w:rsidRDefault="0097222A" w:rsidP="00A35B3F">
            <w:r>
              <w:t>Events</w:t>
            </w:r>
          </w:p>
        </w:tc>
        <w:tc>
          <w:tcPr>
            <w:tcW w:w="1586" w:type="dxa"/>
          </w:tcPr>
          <w:p w14:paraId="62CBC8BE" w14:textId="77777777" w:rsidR="0097222A" w:rsidRDefault="0097222A" w:rsidP="00A35B3F">
            <w:r>
              <w:t>People (or person time)</w:t>
            </w:r>
          </w:p>
        </w:tc>
        <w:tc>
          <w:tcPr>
            <w:tcW w:w="1465" w:type="dxa"/>
          </w:tcPr>
          <w:p w14:paraId="3EE10C3F" w14:textId="77777777" w:rsidR="0097222A" w:rsidRDefault="0097222A" w:rsidP="00A35B3F">
            <w:r>
              <w:t>Events</w:t>
            </w:r>
          </w:p>
        </w:tc>
        <w:tc>
          <w:tcPr>
            <w:tcW w:w="1471" w:type="dxa"/>
          </w:tcPr>
          <w:p w14:paraId="5A9FA3F4" w14:textId="77777777" w:rsidR="0097222A" w:rsidRDefault="0097222A" w:rsidP="00A35B3F">
            <w:r>
              <w:t>People (or person time)</w:t>
            </w:r>
          </w:p>
        </w:tc>
        <w:tc>
          <w:tcPr>
            <w:tcW w:w="1439" w:type="dxa"/>
          </w:tcPr>
          <w:p w14:paraId="3961A407" w14:textId="768CFEF4" w:rsidR="0097222A" w:rsidRDefault="0097222A" w:rsidP="00A35B3F">
            <w:r>
              <w:t>Odds ratio</w:t>
            </w:r>
          </w:p>
        </w:tc>
        <w:tc>
          <w:tcPr>
            <w:tcW w:w="1170" w:type="dxa"/>
          </w:tcPr>
          <w:p w14:paraId="71DE78F5" w14:textId="77777777" w:rsidR="0097222A" w:rsidRDefault="0097222A" w:rsidP="00A35B3F">
            <w:r>
              <w:t>95% CI</w:t>
            </w:r>
          </w:p>
        </w:tc>
        <w:tc>
          <w:tcPr>
            <w:tcW w:w="1472" w:type="dxa"/>
          </w:tcPr>
          <w:p w14:paraId="17CDF4FB" w14:textId="768CFEF4" w:rsidR="439BE2C6" w:rsidRDefault="439BE2C6">
            <w:r>
              <w:t>Odds ratio</w:t>
            </w:r>
          </w:p>
        </w:tc>
        <w:tc>
          <w:tcPr>
            <w:tcW w:w="1321" w:type="dxa"/>
          </w:tcPr>
          <w:p w14:paraId="4A88BD2A" w14:textId="77777777" w:rsidR="439BE2C6" w:rsidRDefault="439BE2C6">
            <w:r>
              <w:t>95% CI</w:t>
            </w:r>
          </w:p>
        </w:tc>
      </w:tr>
      <w:tr w:rsidR="0097222A" w14:paraId="04822FED" w14:textId="77777777" w:rsidTr="008F2112">
        <w:trPr>
          <w:trHeight w:val="300"/>
        </w:trPr>
        <w:tc>
          <w:tcPr>
            <w:tcW w:w="1525" w:type="dxa"/>
          </w:tcPr>
          <w:p w14:paraId="37CCF475" w14:textId="77777777" w:rsidR="0097222A" w:rsidRDefault="0097222A" w:rsidP="00A35B3F">
            <w:r>
              <w:t>Outcome 1</w:t>
            </w:r>
          </w:p>
        </w:tc>
        <w:tc>
          <w:tcPr>
            <w:tcW w:w="1350" w:type="dxa"/>
          </w:tcPr>
          <w:p w14:paraId="4CCAFC9A" w14:textId="77777777" w:rsidR="0097222A" w:rsidRDefault="0097222A" w:rsidP="00A35B3F"/>
        </w:tc>
        <w:tc>
          <w:tcPr>
            <w:tcW w:w="1586" w:type="dxa"/>
          </w:tcPr>
          <w:p w14:paraId="22498075" w14:textId="77777777" w:rsidR="0097222A" w:rsidRDefault="0097222A" w:rsidP="00A35B3F"/>
        </w:tc>
        <w:tc>
          <w:tcPr>
            <w:tcW w:w="1465" w:type="dxa"/>
          </w:tcPr>
          <w:p w14:paraId="78D1BA2E" w14:textId="77777777" w:rsidR="0097222A" w:rsidRDefault="0097222A" w:rsidP="00A35B3F"/>
        </w:tc>
        <w:tc>
          <w:tcPr>
            <w:tcW w:w="1471" w:type="dxa"/>
          </w:tcPr>
          <w:p w14:paraId="20E060F6" w14:textId="77777777" w:rsidR="0097222A" w:rsidRDefault="0097222A" w:rsidP="00A35B3F"/>
        </w:tc>
        <w:tc>
          <w:tcPr>
            <w:tcW w:w="1439" w:type="dxa"/>
          </w:tcPr>
          <w:p w14:paraId="5AF48692" w14:textId="77777777" w:rsidR="0097222A" w:rsidRDefault="0097222A" w:rsidP="00A35B3F"/>
        </w:tc>
        <w:tc>
          <w:tcPr>
            <w:tcW w:w="1170" w:type="dxa"/>
          </w:tcPr>
          <w:p w14:paraId="71DB7AA2" w14:textId="77777777" w:rsidR="0097222A" w:rsidRDefault="0097222A" w:rsidP="00A35B3F"/>
        </w:tc>
        <w:tc>
          <w:tcPr>
            <w:tcW w:w="1472" w:type="dxa"/>
          </w:tcPr>
          <w:p w14:paraId="2BBD5716" w14:textId="652EE174" w:rsidR="439BE2C6" w:rsidRDefault="439BE2C6" w:rsidP="439BE2C6"/>
        </w:tc>
        <w:tc>
          <w:tcPr>
            <w:tcW w:w="1321" w:type="dxa"/>
          </w:tcPr>
          <w:p w14:paraId="5C760E01" w14:textId="7D41AC33" w:rsidR="439BE2C6" w:rsidRDefault="439BE2C6" w:rsidP="439BE2C6"/>
        </w:tc>
      </w:tr>
      <w:tr w:rsidR="0097222A" w14:paraId="2EEBC65B" w14:textId="77777777" w:rsidTr="008F2112">
        <w:trPr>
          <w:trHeight w:val="300"/>
        </w:trPr>
        <w:tc>
          <w:tcPr>
            <w:tcW w:w="1525" w:type="dxa"/>
          </w:tcPr>
          <w:p w14:paraId="117541BC" w14:textId="77777777" w:rsidR="0097222A" w:rsidRDefault="0097222A" w:rsidP="00A35B3F">
            <w:r>
              <w:t>Outcome 2</w:t>
            </w:r>
          </w:p>
        </w:tc>
        <w:tc>
          <w:tcPr>
            <w:tcW w:w="1350" w:type="dxa"/>
          </w:tcPr>
          <w:p w14:paraId="5A678A55" w14:textId="77777777" w:rsidR="0097222A" w:rsidRDefault="0097222A" w:rsidP="00A35B3F"/>
        </w:tc>
        <w:tc>
          <w:tcPr>
            <w:tcW w:w="1586" w:type="dxa"/>
          </w:tcPr>
          <w:p w14:paraId="5132D231" w14:textId="77777777" w:rsidR="0097222A" w:rsidRDefault="0097222A" w:rsidP="00A35B3F"/>
        </w:tc>
        <w:tc>
          <w:tcPr>
            <w:tcW w:w="1465" w:type="dxa"/>
          </w:tcPr>
          <w:p w14:paraId="25B6908C" w14:textId="77777777" w:rsidR="0097222A" w:rsidRDefault="0097222A" w:rsidP="00A35B3F"/>
        </w:tc>
        <w:tc>
          <w:tcPr>
            <w:tcW w:w="1471" w:type="dxa"/>
          </w:tcPr>
          <w:p w14:paraId="67D4102A" w14:textId="77777777" w:rsidR="0097222A" w:rsidRDefault="0097222A" w:rsidP="00A35B3F"/>
        </w:tc>
        <w:tc>
          <w:tcPr>
            <w:tcW w:w="1439" w:type="dxa"/>
          </w:tcPr>
          <w:p w14:paraId="4D7D1C22" w14:textId="77777777" w:rsidR="0097222A" w:rsidRDefault="0097222A" w:rsidP="00A35B3F"/>
        </w:tc>
        <w:tc>
          <w:tcPr>
            <w:tcW w:w="1170" w:type="dxa"/>
          </w:tcPr>
          <w:p w14:paraId="53AD2E60" w14:textId="77777777" w:rsidR="0097222A" w:rsidRDefault="0097222A" w:rsidP="00A35B3F"/>
        </w:tc>
        <w:tc>
          <w:tcPr>
            <w:tcW w:w="1472" w:type="dxa"/>
          </w:tcPr>
          <w:p w14:paraId="0F6E0514" w14:textId="4BF4BD4E" w:rsidR="439BE2C6" w:rsidRDefault="439BE2C6" w:rsidP="439BE2C6"/>
        </w:tc>
        <w:tc>
          <w:tcPr>
            <w:tcW w:w="1321" w:type="dxa"/>
          </w:tcPr>
          <w:p w14:paraId="70EDF069" w14:textId="66CE375E" w:rsidR="439BE2C6" w:rsidRDefault="439BE2C6" w:rsidP="439BE2C6"/>
        </w:tc>
      </w:tr>
      <w:tr w:rsidR="0097222A" w14:paraId="6CA8A154" w14:textId="77777777" w:rsidTr="008F2112">
        <w:trPr>
          <w:trHeight w:val="300"/>
        </w:trPr>
        <w:tc>
          <w:tcPr>
            <w:tcW w:w="1525" w:type="dxa"/>
          </w:tcPr>
          <w:p w14:paraId="26256368" w14:textId="77777777" w:rsidR="0097222A" w:rsidRDefault="0097222A" w:rsidP="00A35B3F">
            <w:r>
              <w:t>Outcome 3</w:t>
            </w:r>
          </w:p>
        </w:tc>
        <w:tc>
          <w:tcPr>
            <w:tcW w:w="1350" w:type="dxa"/>
          </w:tcPr>
          <w:p w14:paraId="0363582A" w14:textId="77777777" w:rsidR="0097222A" w:rsidRDefault="0097222A" w:rsidP="00A35B3F"/>
        </w:tc>
        <w:tc>
          <w:tcPr>
            <w:tcW w:w="1586" w:type="dxa"/>
          </w:tcPr>
          <w:p w14:paraId="1539EC65" w14:textId="77777777" w:rsidR="0097222A" w:rsidRDefault="0097222A" w:rsidP="00A35B3F"/>
        </w:tc>
        <w:tc>
          <w:tcPr>
            <w:tcW w:w="1465" w:type="dxa"/>
          </w:tcPr>
          <w:p w14:paraId="6A2EADD0" w14:textId="77777777" w:rsidR="0097222A" w:rsidRDefault="0097222A" w:rsidP="00A35B3F"/>
        </w:tc>
        <w:tc>
          <w:tcPr>
            <w:tcW w:w="1471" w:type="dxa"/>
          </w:tcPr>
          <w:p w14:paraId="1BCEFD93" w14:textId="77777777" w:rsidR="0097222A" w:rsidRDefault="0097222A" w:rsidP="00A35B3F"/>
        </w:tc>
        <w:tc>
          <w:tcPr>
            <w:tcW w:w="1439" w:type="dxa"/>
          </w:tcPr>
          <w:p w14:paraId="6EE2B14A" w14:textId="77777777" w:rsidR="0097222A" w:rsidRDefault="0097222A" w:rsidP="00A35B3F"/>
        </w:tc>
        <w:tc>
          <w:tcPr>
            <w:tcW w:w="1170" w:type="dxa"/>
          </w:tcPr>
          <w:p w14:paraId="09B84944" w14:textId="77777777" w:rsidR="0097222A" w:rsidRDefault="0097222A" w:rsidP="00A35B3F"/>
        </w:tc>
        <w:tc>
          <w:tcPr>
            <w:tcW w:w="1472" w:type="dxa"/>
          </w:tcPr>
          <w:p w14:paraId="1DB98C0F" w14:textId="69CD464B" w:rsidR="439BE2C6" w:rsidRDefault="439BE2C6" w:rsidP="439BE2C6"/>
        </w:tc>
        <w:tc>
          <w:tcPr>
            <w:tcW w:w="1321" w:type="dxa"/>
          </w:tcPr>
          <w:p w14:paraId="7D00E9B4" w14:textId="294FC92B" w:rsidR="439BE2C6" w:rsidRDefault="439BE2C6" w:rsidP="439BE2C6"/>
        </w:tc>
      </w:tr>
      <w:tr w:rsidR="0097222A" w14:paraId="1CFED384" w14:textId="77777777" w:rsidTr="008F2112">
        <w:trPr>
          <w:trHeight w:val="300"/>
        </w:trPr>
        <w:tc>
          <w:tcPr>
            <w:tcW w:w="1525" w:type="dxa"/>
          </w:tcPr>
          <w:p w14:paraId="1C4200D7" w14:textId="77777777" w:rsidR="0097222A" w:rsidRDefault="0097222A" w:rsidP="00A35B3F">
            <w:r>
              <w:t>Outcome 4</w:t>
            </w:r>
          </w:p>
        </w:tc>
        <w:tc>
          <w:tcPr>
            <w:tcW w:w="1350" w:type="dxa"/>
          </w:tcPr>
          <w:p w14:paraId="2B26EC2F" w14:textId="77777777" w:rsidR="0097222A" w:rsidRDefault="0097222A" w:rsidP="00A35B3F"/>
        </w:tc>
        <w:tc>
          <w:tcPr>
            <w:tcW w:w="1586" w:type="dxa"/>
          </w:tcPr>
          <w:p w14:paraId="0F3F83C5" w14:textId="77777777" w:rsidR="0097222A" w:rsidRDefault="0097222A" w:rsidP="00A35B3F"/>
        </w:tc>
        <w:tc>
          <w:tcPr>
            <w:tcW w:w="1465" w:type="dxa"/>
          </w:tcPr>
          <w:p w14:paraId="12AED4FE" w14:textId="77777777" w:rsidR="0097222A" w:rsidRDefault="0097222A" w:rsidP="00A35B3F"/>
        </w:tc>
        <w:tc>
          <w:tcPr>
            <w:tcW w:w="1471" w:type="dxa"/>
          </w:tcPr>
          <w:p w14:paraId="582DBF22" w14:textId="77777777" w:rsidR="0097222A" w:rsidRDefault="0097222A" w:rsidP="00A35B3F"/>
        </w:tc>
        <w:tc>
          <w:tcPr>
            <w:tcW w:w="1439" w:type="dxa"/>
          </w:tcPr>
          <w:p w14:paraId="6E0A514B" w14:textId="77777777" w:rsidR="0097222A" w:rsidRDefault="0097222A" w:rsidP="00A35B3F"/>
        </w:tc>
        <w:tc>
          <w:tcPr>
            <w:tcW w:w="1170" w:type="dxa"/>
          </w:tcPr>
          <w:p w14:paraId="1CDD9133" w14:textId="77777777" w:rsidR="0097222A" w:rsidRDefault="0097222A" w:rsidP="00A35B3F"/>
        </w:tc>
        <w:tc>
          <w:tcPr>
            <w:tcW w:w="1472" w:type="dxa"/>
          </w:tcPr>
          <w:p w14:paraId="5D938B02" w14:textId="14D452F8" w:rsidR="439BE2C6" w:rsidRDefault="439BE2C6" w:rsidP="439BE2C6"/>
        </w:tc>
        <w:tc>
          <w:tcPr>
            <w:tcW w:w="1321" w:type="dxa"/>
          </w:tcPr>
          <w:p w14:paraId="31638B28" w14:textId="0D8F896F" w:rsidR="439BE2C6" w:rsidRDefault="439BE2C6" w:rsidP="439BE2C6"/>
        </w:tc>
      </w:tr>
    </w:tbl>
    <w:p w14:paraId="3CDC56E3" w14:textId="56874F3A" w:rsidR="0097222A" w:rsidRPr="00B06BE0" w:rsidRDefault="008421DE">
      <w:r w:rsidRPr="00842213">
        <w:t>Note:</w:t>
      </w:r>
      <w:r>
        <w:t xml:space="preserve"> </w:t>
      </w:r>
      <w:r w:rsidR="0097222A">
        <w:t>Attributable risk reduction might be calculated and reported for non-randomized studies, but ARR does not need to be included in tables.</w:t>
      </w:r>
    </w:p>
    <w:p w14:paraId="1A18AAC8" w14:textId="77777777" w:rsidR="008D1DE5" w:rsidRDefault="008D1DE5" w:rsidP="007F25E2">
      <w:pPr>
        <w:rPr>
          <w:b/>
          <w:bCs/>
        </w:rPr>
      </w:pPr>
    </w:p>
    <w:p w14:paraId="273021A8" w14:textId="77777777" w:rsidR="008D1DE5" w:rsidRDefault="008D1DE5" w:rsidP="007F25E2">
      <w:pPr>
        <w:rPr>
          <w:b/>
          <w:bCs/>
        </w:rPr>
      </w:pPr>
    </w:p>
    <w:p w14:paraId="7CF54B3F" w14:textId="1516CFD7" w:rsidR="007F25E2" w:rsidRPr="00842213" w:rsidRDefault="007F25E2" w:rsidP="007F25E2">
      <w:r w:rsidRPr="00842213">
        <w:t xml:space="preserve">Multiple </w:t>
      </w:r>
      <w:r w:rsidR="00D54249" w:rsidRPr="00842213">
        <w:t xml:space="preserve">continuous </w:t>
      </w:r>
      <w:r w:rsidRPr="00842213">
        <w:t>measures at a single time, or change between two times (mean difference)</w:t>
      </w:r>
    </w:p>
    <w:tbl>
      <w:tblPr>
        <w:tblStyle w:val="TableGrid"/>
        <w:tblpPr w:leftFromText="180" w:rightFromText="180" w:vertAnchor="text" w:horzAnchor="margin" w:tblpY="29"/>
        <w:tblW w:w="13396" w:type="dxa"/>
        <w:tblLook w:val="04A0" w:firstRow="1" w:lastRow="0" w:firstColumn="1" w:lastColumn="0" w:noHBand="0" w:noVBand="1"/>
      </w:tblPr>
      <w:tblGrid>
        <w:gridCol w:w="1321"/>
        <w:gridCol w:w="2914"/>
        <w:gridCol w:w="698"/>
        <w:gridCol w:w="603"/>
        <w:gridCol w:w="1031"/>
        <w:gridCol w:w="698"/>
        <w:gridCol w:w="603"/>
        <w:gridCol w:w="1268"/>
        <w:gridCol w:w="810"/>
        <w:gridCol w:w="1372"/>
        <w:gridCol w:w="1268"/>
        <w:gridCol w:w="810"/>
      </w:tblGrid>
      <w:tr w:rsidR="00450118" w14:paraId="243A7B9A" w14:textId="77777777" w:rsidTr="00A20A12">
        <w:trPr>
          <w:trHeight w:val="300"/>
        </w:trPr>
        <w:tc>
          <w:tcPr>
            <w:tcW w:w="1321" w:type="dxa"/>
          </w:tcPr>
          <w:p w14:paraId="6954B974" w14:textId="77777777" w:rsidR="00450118" w:rsidRDefault="00450118" w:rsidP="00A35B3F"/>
        </w:tc>
        <w:tc>
          <w:tcPr>
            <w:tcW w:w="4215" w:type="dxa"/>
            <w:gridSpan w:val="3"/>
          </w:tcPr>
          <w:p w14:paraId="725B83DC" w14:textId="77777777" w:rsidR="00450118" w:rsidRDefault="00450118" w:rsidP="00A35B3F">
            <w:r>
              <w:t>Group 1</w:t>
            </w:r>
          </w:p>
        </w:tc>
        <w:tc>
          <w:tcPr>
            <w:tcW w:w="2332" w:type="dxa"/>
            <w:gridSpan w:val="3"/>
          </w:tcPr>
          <w:p w14:paraId="3BDE7E44" w14:textId="77777777" w:rsidR="00450118" w:rsidRDefault="00450118" w:rsidP="00A35B3F">
            <w:r>
              <w:t>Group 2</w:t>
            </w:r>
          </w:p>
        </w:tc>
        <w:tc>
          <w:tcPr>
            <w:tcW w:w="2078" w:type="dxa"/>
            <w:gridSpan w:val="2"/>
          </w:tcPr>
          <w:p w14:paraId="619ECD65" w14:textId="323EE840" w:rsidR="00450118" w:rsidRDefault="00450118" w:rsidP="439BE2C6">
            <w:r>
              <w:t xml:space="preserve"> Effect size, unadjusted (if applicable)</w:t>
            </w:r>
          </w:p>
        </w:tc>
        <w:tc>
          <w:tcPr>
            <w:tcW w:w="1372" w:type="dxa"/>
          </w:tcPr>
          <w:p w14:paraId="2ACF5731" w14:textId="77777777" w:rsidR="00450118" w:rsidRDefault="00450118" w:rsidP="439BE2C6"/>
        </w:tc>
        <w:tc>
          <w:tcPr>
            <w:tcW w:w="2078" w:type="dxa"/>
            <w:gridSpan w:val="2"/>
          </w:tcPr>
          <w:p w14:paraId="15E24FAE" w14:textId="4D21F561" w:rsidR="00450118" w:rsidRDefault="00450118" w:rsidP="439BE2C6">
            <w:r>
              <w:t>Effect size, adjusted (if applicable)</w:t>
            </w:r>
          </w:p>
        </w:tc>
      </w:tr>
      <w:tr w:rsidR="00450118" w14:paraId="179DE442" w14:textId="77777777" w:rsidTr="00A20A12">
        <w:trPr>
          <w:trHeight w:val="300"/>
        </w:trPr>
        <w:tc>
          <w:tcPr>
            <w:tcW w:w="1321" w:type="dxa"/>
          </w:tcPr>
          <w:p w14:paraId="72A4899A" w14:textId="77777777" w:rsidR="00450118" w:rsidRDefault="00450118" w:rsidP="00A35B3F"/>
        </w:tc>
        <w:tc>
          <w:tcPr>
            <w:tcW w:w="2914" w:type="dxa"/>
          </w:tcPr>
          <w:p w14:paraId="2D3FBDCD" w14:textId="1A611C73" w:rsidR="00450118" w:rsidRDefault="00450118" w:rsidP="00A35B3F">
            <w:r>
              <w:t xml:space="preserve"> Mean change</w:t>
            </w:r>
          </w:p>
        </w:tc>
        <w:tc>
          <w:tcPr>
            <w:tcW w:w="698" w:type="dxa"/>
          </w:tcPr>
          <w:p w14:paraId="016127AF" w14:textId="77777777" w:rsidR="00450118" w:rsidRDefault="00450118" w:rsidP="00A35B3F">
            <w:r>
              <w:t>SD</w:t>
            </w:r>
          </w:p>
        </w:tc>
        <w:tc>
          <w:tcPr>
            <w:tcW w:w="603" w:type="dxa"/>
          </w:tcPr>
          <w:p w14:paraId="073C1F9F" w14:textId="77777777" w:rsidR="00450118" w:rsidRDefault="00450118" w:rsidP="00A35B3F">
            <w:r>
              <w:t>N</w:t>
            </w:r>
          </w:p>
        </w:tc>
        <w:tc>
          <w:tcPr>
            <w:tcW w:w="1031" w:type="dxa"/>
          </w:tcPr>
          <w:p w14:paraId="2895CF56" w14:textId="1A8D2260" w:rsidR="00450118" w:rsidRDefault="00450118" w:rsidP="00A35B3F">
            <w:r>
              <w:t xml:space="preserve"> Mean change</w:t>
            </w:r>
          </w:p>
        </w:tc>
        <w:tc>
          <w:tcPr>
            <w:tcW w:w="698" w:type="dxa"/>
          </w:tcPr>
          <w:p w14:paraId="163FDA8B" w14:textId="77777777" w:rsidR="00450118" w:rsidRDefault="00450118" w:rsidP="00A35B3F">
            <w:r>
              <w:t>SD</w:t>
            </w:r>
          </w:p>
        </w:tc>
        <w:tc>
          <w:tcPr>
            <w:tcW w:w="603" w:type="dxa"/>
          </w:tcPr>
          <w:p w14:paraId="2AAFBC7C" w14:textId="77777777" w:rsidR="00450118" w:rsidRDefault="00450118" w:rsidP="00A35B3F">
            <w:r>
              <w:t>N</w:t>
            </w:r>
          </w:p>
        </w:tc>
        <w:tc>
          <w:tcPr>
            <w:tcW w:w="1268" w:type="dxa"/>
          </w:tcPr>
          <w:p w14:paraId="32DEA2CC" w14:textId="1335E15D" w:rsidR="00450118" w:rsidRDefault="00450118" w:rsidP="00A35B3F">
            <w:r>
              <w:t>Mean difference</w:t>
            </w:r>
          </w:p>
        </w:tc>
        <w:tc>
          <w:tcPr>
            <w:tcW w:w="810" w:type="dxa"/>
          </w:tcPr>
          <w:p w14:paraId="221841B8" w14:textId="77777777" w:rsidR="00450118" w:rsidRDefault="00450118" w:rsidP="00A35B3F">
            <w:r>
              <w:t>95% CI</w:t>
            </w:r>
          </w:p>
        </w:tc>
        <w:tc>
          <w:tcPr>
            <w:tcW w:w="1372" w:type="dxa"/>
          </w:tcPr>
          <w:p w14:paraId="7D5B3B6D" w14:textId="77777777" w:rsidR="00450118" w:rsidRDefault="00450118" w:rsidP="439BE2C6"/>
        </w:tc>
        <w:tc>
          <w:tcPr>
            <w:tcW w:w="1268" w:type="dxa"/>
          </w:tcPr>
          <w:p w14:paraId="0579D04A" w14:textId="679FED30" w:rsidR="00450118" w:rsidRDefault="00450118" w:rsidP="439BE2C6">
            <w:r>
              <w:t>Mean difference</w:t>
            </w:r>
          </w:p>
        </w:tc>
        <w:tc>
          <w:tcPr>
            <w:tcW w:w="810" w:type="dxa"/>
          </w:tcPr>
          <w:p w14:paraId="1BA4EBAE" w14:textId="35EF11A8" w:rsidR="00450118" w:rsidRDefault="00450118" w:rsidP="439BE2C6">
            <w:r>
              <w:t>95% CI</w:t>
            </w:r>
          </w:p>
        </w:tc>
      </w:tr>
      <w:tr w:rsidR="00450118" w14:paraId="10115781" w14:textId="77777777" w:rsidTr="00A20A12">
        <w:trPr>
          <w:trHeight w:val="300"/>
        </w:trPr>
        <w:tc>
          <w:tcPr>
            <w:tcW w:w="1321" w:type="dxa"/>
          </w:tcPr>
          <w:p w14:paraId="1F4A80D9" w14:textId="77777777" w:rsidR="00450118" w:rsidRDefault="00450118" w:rsidP="00A35B3F">
            <w:r>
              <w:t>Measure 1</w:t>
            </w:r>
          </w:p>
        </w:tc>
        <w:tc>
          <w:tcPr>
            <w:tcW w:w="2914" w:type="dxa"/>
          </w:tcPr>
          <w:p w14:paraId="083DBDE5" w14:textId="77777777" w:rsidR="00450118" w:rsidRDefault="00450118" w:rsidP="00A35B3F"/>
        </w:tc>
        <w:tc>
          <w:tcPr>
            <w:tcW w:w="698" w:type="dxa"/>
          </w:tcPr>
          <w:p w14:paraId="43AAA6BD" w14:textId="77777777" w:rsidR="00450118" w:rsidRDefault="00450118" w:rsidP="00A35B3F"/>
        </w:tc>
        <w:tc>
          <w:tcPr>
            <w:tcW w:w="603" w:type="dxa"/>
          </w:tcPr>
          <w:p w14:paraId="04CB66C2" w14:textId="77777777" w:rsidR="00450118" w:rsidRDefault="00450118" w:rsidP="00A35B3F"/>
        </w:tc>
        <w:tc>
          <w:tcPr>
            <w:tcW w:w="1031" w:type="dxa"/>
          </w:tcPr>
          <w:p w14:paraId="0A31E44A" w14:textId="77777777" w:rsidR="00450118" w:rsidRDefault="00450118" w:rsidP="00A35B3F"/>
        </w:tc>
        <w:tc>
          <w:tcPr>
            <w:tcW w:w="698" w:type="dxa"/>
          </w:tcPr>
          <w:p w14:paraId="370FAD1F" w14:textId="77777777" w:rsidR="00450118" w:rsidRDefault="00450118" w:rsidP="00A35B3F"/>
        </w:tc>
        <w:tc>
          <w:tcPr>
            <w:tcW w:w="603" w:type="dxa"/>
          </w:tcPr>
          <w:p w14:paraId="6F71479D" w14:textId="77777777" w:rsidR="00450118" w:rsidRDefault="00450118" w:rsidP="00A35B3F"/>
        </w:tc>
        <w:tc>
          <w:tcPr>
            <w:tcW w:w="1268" w:type="dxa"/>
          </w:tcPr>
          <w:p w14:paraId="67D54B91" w14:textId="77777777" w:rsidR="00450118" w:rsidRDefault="00450118" w:rsidP="00A35B3F"/>
        </w:tc>
        <w:tc>
          <w:tcPr>
            <w:tcW w:w="810" w:type="dxa"/>
          </w:tcPr>
          <w:p w14:paraId="7CC0EB57" w14:textId="77777777" w:rsidR="00450118" w:rsidRDefault="00450118" w:rsidP="00A35B3F"/>
        </w:tc>
        <w:tc>
          <w:tcPr>
            <w:tcW w:w="1372" w:type="dxa"/>
          </w:tcPr>
          <w:p w14:paraId="661FDC92" w14:textId="77777777" w:rsidR="00450118" w:rsidRDefault="00450118" w:rsidP="439BE2C6"/>
        </w:tc>
        <w:tc>
          <w:tcPr>
            <w:tcW w:w="1268" w:type="dxa"/>
          </w:tcPr>
          <w:p w14:paraId="67A3A3BC" w14:textId="32F11783" w:rsidR="00450118" w:rsidRDefault="00450118" w:rsidP="439BE2C6"/>
        </w:tc>
        <w:tc>
          <w:tcPr>
            <w:tcW w:w="810" w:type="dxa"/>
          </w:tcPr>
          <w:p w14:paraId="603C0834" w14:textId="6A7B01E4" w:rsidR="00450118" w:rsidRDefault="00450118" w:rsidP="439BE2C6"/>
        </w:tc>
      </w:tr>
      <w:tr w:rsidR="00450118" w14:paraId="4ED67452" w14:textId="77777777" w:rsidTr="00A20A12">
        <w:trPr>
          <w:trHeight w:val="300"/>
        </w:trPr>
        <w:tc>
          <w:tcPr>
            <w:tcW w:w="1321" w:type="dxa"/>
          </w:tcPr>
          <w:p w14:paraId="04569CC0" w14:textId="77777777" w:rsidR="00450118" w:rsidRDefault="00450118" w:rsidP="00A35B3F">
            <w:r>
              <w:t>Measure 2</w:t>
            </w:r>
          </w:p>
        </w:tc>
        <w:tc>
          <w:tcPr>
            <w:tcW w:w="2914" w:type="dxa"/>
          </w:tcPr>
          <w:p w14:paraId="09C81DA9" w14:textId="77777777" w:rsidR="00450118" w:rsidRDefault="00450118" w:rsidP="00A35B3F"/>
        </w:tc>
        <w:tc>
          <w:tcPr>
            <w:tcW w:w="698" w:type="dxa"/>
          </w:tcPr>
          <w:p w14:paraId="5D26A0CD" w14:textId="77777777" w:rsidR="00450118" w:rsidRDefault="00450118" w:rsidP="00A35B3F"/>
        </w:tc>
        <w:tc>
          <w:tcPr>
            <w:tcW w:w="603" w:type="dxa"/>
          </w:tcPr>
          <w:p w14:paraId="2DF3D275" w14:textId="77777777" w:rsidR="00450118" w:rsidRDefault="00450118" w:rsidP="00A35B3F"/>
        </w:tc>
        <w:tc>
          <w:tcPr>
            <w:tcW w:w="1031" w:type="dxa"/>
          </w:tcPr>
          <w:p w14:paraId="7DDDA140" w14:textId="77777777" w:rsidR="00450118" w:rsidRDefault="00450118" w:rsidP="00A35B3F"/>
        </w:tc>
        <w:tc>
          <w:tcPr>
            <w:tcW w:w="698" w:type="dxa"/>
          </w:tcPr>
          <w:p w14:paraId="3A8010C8" w14:textId="77777777" w:rsidR="00450118" w:rsidRDefault="00450118" w:rsidP="00A35B3F"/>
        </w:tc>
        <w:tc>
          <w:tcPr>
            <w:tcW w:w="603" w:type="dxa"/>
          </w:tcPr>
          <w:p w14:paraId="5E109E26" w14:textId="77777777" w:rsidR="00450118" w:rsidRDefault="00450118" w:rsidP="00A35B3F"/>
        </w:tc>
        <w:tc>
          <w:tcPr>
            <w:tcW w:w="1268" w:type="dxa"/>
          </w:tcPr>
          <w:p w14:paraId="3E8FFB4F" w14:textId="77777777" w:rsidR="00450118" w:rsidRDefault="00450118" w:rsidP="00A35B3F"/>
        </w:tc>
        <w:tc>
          <w:tcPr>
            <w:tcW w:w="810" w:type="dxa"/>
          </w:tcPr>
          <w:p w14:paraId="34A8E7EE" w14:textId="77777777" w:rsidR="00450118" w:rsidRDefault="00450118" w:rsidP="00A35B3F"/>
        </w:tc>
        <w:tc>
          <w:tcPr>
            <w:tcW w:w="1372" w:type="dxa"/>
          </w:tcPr>
          <w:p w14:paraId="43E07CB5" w14:textId="77777777" w:rsidR="00450118" w:rsidRDefault="00450118" w:rsidP="439BE2C6"/>
        </w:tc>
        <w:tc>
          <w:tcPr>
            <w:tcW w:w="1268" w:type="dxa"/>
          </w:tcPr>
          <w:p w14:paraId="24A3361D" w14:textId="276E0C74" w:rsidR="00450118" w:rsidRDefault="00450118" w:rsidP="439BE2C6"/>
        </w:tc>
        <w:tc>
          <w:tcPr>
            <w:tcW w:w="810" w:type="dxa"/>
          </w:tcPr>
          <w:p w14:paraId="0FAA0D43" w14:textId="51B79034" w:rsidR="00450118" w:rsidRDefault="00450118" w:rsidP="439BE2C6"/>
        </w:tc>
      </w:tr>
      <w:tr w:rsidR="00450118" w14:paraId="0E0CCE15" w14:textId="77777777" w:rsidTr="00A20A12">
        <w:trPr>
          <w:trHeight w:val="300"/>
        </w:trPr>
        <w:tc>
          <w:tcPr>
            <w:tcW w:w="1321" w:type="dxa"/>
          </w:tcPr>
          <w:p w14:paraId="143945FC" w14:textId="77777777" w:rsidR="00450118" w:rsidRDefault="00450118" w:rsidP="00A35B3F">
            <w:r>
              <w:t>Measure 3</w:t>
            </w:r>
          </w:p>
        </w:tc>
        <w:tc>
          <w:tcPr>
            <w:tcW w:w="2914" w:type="dxa"/>
          </w:tcPr>
          <w:p w14:paraId="743E8001" w14:textId="77777777" w:rsidR="00450118" w:rsidRDefault="00450118" w:rsidP="00A35B3F"/>
        </w:tc>
        <w:tc>
          <w:tcPr>
            <w:tcW w:w="698" w:type="dxa"/>
          </w:tcPr>
          <w:p w14:paraId="1CC18DB1" w14:textId="77777777" w:rsidR="00450118" w:rsidRDefault="00450118" w:rsidP="00A35B3F"/>
        </w:tc>
        <w:tc>
          <w:tcPr>
            <w:tcW w:w="603" w:type="dxa"/>
          </w:tcPr>
          <w:p w14:paraId="4865855C" w14:textId="77777777" w:rsidR="00450118" w:rsidRDefault="00450118" w:rsidP="00A35B3F"/>
        </w:tc>
        <w:tc>
          <w:tcPr>
            <w:tcW w:w="1031" w:type="dxa"/>
          </w:tcPr>
          <w:p w14:paraId="79B9EDE4" w14:textId="77777777" w:rsidR="00450118" w:rsidRDefault="00450118" w:rsidP="00A35B3F"/>
        </w:tc>
        <w:tc>
          <w:tcPr>
            <w:tcW w:w="698" w:type="dxa"/>
          </w:tcPr>
          <w:p w14:paraId="6CE82B01" w14:textId="77777777" w:rsidR="00450118" w:rsidRDefault="00450118" w:rsidP="00A35B3F"/>
        </w:tc>
        <w:tc>
          <w:tcPr>
            <w:tcW w:w="603" w:type="dxa"/>
          </w:tcPr>
          <w:p w14:paraId="21C6A3DA" w14:textId="77777777" w:rsidR="00450118" w:rsidRDefault="00450118" w:rsidP="00A35B3F"/>
        </w:tc>
        <w:tc>
          <w:tcPr>
            <w:tcW w:w="1268" w:type="dxa"/>
          </w:tcPr>
          <w:p w14:paraId="5C88979E" w14:textId="77777777" w:rsidR="00450118" w:rsidRDefault="00450118" w:rsidP="00A35B3F"/>
        </w:tc>
        <w:tc>
          <w:tcPr>
            <w:tcW w:w="810" w:type="dxa"/>
          </w:tcPr>
          <w:p w14:paraId="7F2D75CA" w14:textId="77777777" w:rsidR="00450118" w:rsidRDefault="00450118" w:rsidP="00A35B3F"/>
        </w:tc>
        <w:tc>
          <w:tcPr>
            <w:tcW w:w="1372" w:type="dxa"/>
          </w:tcPr>
          <w:p w14:paraId="0004254E" w14:textId="77777777" w:rsidR="00450118" w:rsidRDefault="00450118" w:rsidP="439BE2C6"/>
        </w:tc>
        <w:tc>
          <w:tcPr>
            <w:tcW w:w="1268" w:type="dxa"/>
          </w:tcPr>
          <w:p w14:paraId="351E13FB" w14:textId="77AB41B1" w:rsidR="00450118" w:rsidRDefault="00450118" w:rsidP="439BE2C6"/>
        </w:tc>
        <w:tc>
          <w:tcPr>
            <w:tcW w:w="810" w:type="dxa"/>
          </w:tcPr>
          <w:p w14:paraId="1ADC4021" w14:textId="12204DA8" w:rsidR="00450118" w:rsidRDefault="00450118" w:rsidP="439BE2C6"/>
        </w:tc>
      </w:tr>
    </w:tbl>
    <w:p w14:paraId="4CE178D5" w14:textId="5D086C35" w:rsidR="439BE2C6" w:rsidRDefault="439BE2C6" w:rsidP="439BE2C6">
      <w:pPr>
        <w:rPr>
          <w:b/>
          <w:bCs/>
        </w:rPr>
      </w:pPr>
    </w:p>
    <w:p w14:paraId="59C18FBC" w14:textId="7B411911" w:rsidR="439BE2C6" w:rsidRDefault="439BE2C6" w:rsidP="439BE2C6">
      <w:pPr>
        <w:rPr>
          <w:b/>
          <w:bCs/>
        </w:rPr>
      </w:pPr>
    </w:p>
    <w:p w14:paraId="7C5BAA93" w14:textId="77777777" w:rsidR="00842213" w:rsidRDefault="00842213" w:rsidP="007F25E2">
      <w:pPr>
        <w:rPr>
          <w:b/>
          <w:bCs/>
        </w:rPr>
      </w:pPr>
    </w:p>
    <w:p w14:paraId="0E26C4E4" w14:textId="77777777" w:rsidR="00842213" w:rsidRDefault="00842213" w:rsidP="007F25E2">
      <w:pPr>
        <w:rPr>
          <w:b/>
          <w:bCs/>
        </w:rPr>
      </w:pPr>
    </w:p>
    <w:p w14:paraId="25777D95" w14:textId="77777777" w:rsidR="00842213" w:rsidRDefault="00842213" w:rsidP="007F25E2">
      <w:pPr>
        <w:rPr>
          <w:b/>
          <w:bCs/>
        </w:rPr>
      </w:pPr>
    </w:p>
    <w:p w14:paraId="03DB88CD" w14:textId="77777777" w:rsidR="00842213" w:rsidRDefault="00842213" w:rsidP="007F25E2">
      <w:pPr>
        <w:rPr>
          <w:b/>
          <w:bCs/>
        </w:rPr>
      </w:pPr>
    </w:p>
    <w:p w14:paraId="3E14DD53" w14:textId="77777777" w:rsidR="00842213" w:rsidRDefault="00842213" w:rsidP="007F25E2">
      <w:pPr>
        <w:rPr>
          <w:b/>
          <w:bCs/>
        </w:rPr>
      </w:pPr>
    </w:p>
    <w:p w14:paraId="6B54F777" w14:textId="77777777" w:rsidR="00842213" w:rsidRDefault="00842213" w:rsidP="007F25E2">
      <w:pPr>
        <w:rPr>
          <w:b/>
          <w:bCs/>
        </w:rPr>
      </w:pPr>
    </w:p>
    <w:p w14:paraId="7742F46C" w14:textId="77777777" w:rsidR="00842213" w:rsidRDefault="00842213" w:rsidP="007F25E2">
      <w:pPr>
        <w:rPr>
          <w:b/>
          <w:bCs/>
        </w:rPr>
      </w:pPr>
    </w:p>
    <w:p w14:paraId="47FA461C" w14:textId="3578D2FD" w:rsidR="007F25E2" w:rsidRPr="00842213" w:rsidRDefault="007F25E2" w:rsidP="007F25E2">
      <w:r w:rsidRPr="00842213">
        <w:lastRenderedPageBreak/>
        <w:t xml:space="preserve">A single </w:t>
      </w:r>
      <w:r w:rsidR="00D54249" w:rsidRPr="00842213">
        <w:t xml:space="preserve">continuous </w:t>
      </w:r>
      <w:r w:rsidRPr="00842213">
        <w:t>measure at multiple times (mean difference)</w:t>
      </w:r>
    </w:p>
    <w:tbl>
      <w:tblPr>
        <w:tblStyle w:val="TableGrid"/>
        <w:tblpPr w:leftFromText="180" w:rightFromText="180" w:vertAnchor="text" w:horzAnchor="margin" w:tblpY="29"/>
        <w:tblW w:w="12957" w:type="dxa"/>
        <w:tblLook w:val="04A0" w:firstRow="1" w:lastRow="0" w:firstColumn="1" w:lastColumn="0" w:noHBand="0" w:noVBand="1"/>
      </w:tblPr>
      <w:tblGrid>
        <w:gridCol w:w="1435"/>
        <w:gridCol w:w="903"/>
        <w:gridCol w:w="1153"/>
        <w:gridCol w:w="1148"/>
        <w:gridCol w:w="1163"/>
        <w:gridCol w:w="1153"/>
        <w:gridCol w:w="1148"/>
        <w:gridCol w:w="1268"/>
        <w:gridCol w:w="1159"/>
        <w:gridCol w:w="1268"/>
        <w:gridCol w:w="1159"/>
      </w:tblGrid>
      <w:tr w:rsidR="005B5169" w14:paraId="2F4C7B95" w14:textId="77777777" w:rsidTr="008D1DE5">
        <w:trPr>
          <w:trHeight w:val="300"/>
        </w:trPr>
        <w:tc>
          <w:tcPr>
            <w:tcW w:w="1435" w:type="dxa"/>
          </w:tcPr>
          <w:p w14:paraId="676086E5" w14:textId="77777777" w:rsidR="005B5169" w:rsidRDefault="005B5169" w:rsidP="00A35B3F"/>
        </w:tc>
        <w:tc>
          <w:tcPr>
            <w:tcW w:w="3204" w:type="dxa"/>
            <w:gridSpan w:val="3"/>
          </w:tcPr>
          <w:p w14:paraId="7D240084" w14:textId="77777777" w:rsidR="005B5169" w:rsidRDefault="005B5169" w:rsidP="00A35B3F">
            <w:r>
              <w:t>Group 1</w:t>
            </w:r>
          </w:p>
        </w:tc>
        <w:tc>
          <w:tcPr>
            <w:tcW w:w="3464" w:type="dxa"/>
            <w:gridSpan w:val="3"/>
          </w:tcPr>
          <w:p w14:paraId="6934B56C" w14:textId="77777777" w:rsidR="005B5169" w:rsidRDefault="005B5169" w:rsidP="00A35B3F">
            <w:r>
              <w:t>Group 2</w:t>
            </w:r>
          </w:p>
        </w:tc>
        <w:tc>
          <w:tcPr>
            <w:tcW w:w="2427" w:type="dxa"/>
            <w:gridSpan w:val="2"/>
          </w:tcPr>
          <w:p w14:paraId="5522B37C" w14:textId="3C4F1B03" w:rsidR="005B5169" w:rsidRDefault="1BCEBF2C" w:rsidP="439BE2C6">
            <w:r>
              <w:t xml:space="preserve"> Effect size, unadjusted (if applicable</w:t>
            </w:r>
          </w:p>
        </w:tc>
        <w:tc>
          <w:tcPr>
            <w:tcW w:w="2427" w:type="dxa"/>
            <w:gridSpan w:val="2"/>
          </w:tcPr>
          <w:p w14:paraId="25F748EF" w14:textId="625E3B85" w:rsidR="439BE2C6" w:rsidRDefault="439BE2C6" w:rsidP="439BE2C6">
            <w:r>
              <w:t xml:space="preserve"> Effect size, adjusted</w:t>
            </w:r>
            <w:r w:rsidR="4BC836CA">
              <w:t xml:space="preserve"> </w:t>
            </w:r>
            <w:r>
              <w:t>(if applicable)</w:t>
            </w:r>
          </w:p>
        </w:tc>
      </w:tr>
      <w:tr w:rsidR="007F25E2" w14:paraId="3DEC8A69" w14:textId="77777777" w:rsidTr="008D1DE5">
        <w:trPr>
          <w:trHeight w:val="300"/>
        </w:trPr>
        <w:tc>
          <w:tcPr>
            <w:tcW w:w="1435" w:type="dxa"/>
          </w:tcPr>
          <w:p w14:paraId="242DCD4F" w14:textId="77777777" w:rsidR="007F25E2" w:rsidRDefault="007F25E2" w:rsidP="00A35B3F"/>
        </w:tc>
        <w:tc>
          <w:tcPr>
            <w:tcW w:w="903" w:type="dxa"/>
          </w:tcPr>
          <w:p w14:paraId="0C2A22CC" w14:textId="77777777" w:rsidR="007F25E2" w:rsidRDefault="007F25E2" w:rsidP="00A35B3F">
            <w:r>
              <w:t>Mean</w:t>
            </w:r>
          </w:p>
        </w:tc>
        <w:tc>
          <w:tcPr>
            <w:tcW w:w="1153" w:type="dxa"/>
          </w:tcPr>
          <w:p w14:paraId="4785B072" w14:textId="77777777" w:rsidR="007F25E2" w:rsidRDefault="007F25E2" w:rsidP="00A35B3F">
            <w:r>
              <w:t>SD</w:t>
            </w:r>
          </w:p>
        </w:tc>
        <w:tc>
          <w:tcPr>
            <w:tcW w:w="1148" w:type="dxa"/>
          </w:tcPr>
          <w:p w14:paraId="6ECED210" w14:textId="77777777" w:rsidR="007F25E2" w:rsidRDefault="007F25E2" w:rsidP="00A35B3F">
            <w:r>
              <w:t>N</w:t>
            </w:r>
          </w:p>
        </w:tc>
        <w:tc>
          <w:tcPr>
            <w:tcW w:w="1163" w:type="dxa"/>
          </w:tcPr>
          <w:p w14:paraId="0F5DA90D" w14:textId="77777777" w:rsidR="007F25E2" w:rsidRDefault="007F25E2" w:rsidP="00A35B3F">
            <w:r>
              <w:t>Mean</w:t>
            </w:r>
          </w:p>
        </w:tc>
        <w:tc>
          <w:tcPr>
            <w:tcW w:w="1153" w:type="dxa"/>
          </w:tcPr>
          <w:p w14:paraId="172B0728" w14:textId="77777777" w:rsidR="007F25E2" w:rsidRDefault="007F25E2" w:rsidP="00A35B3F">
            <w:r>
              <w:t>SD</w:t>
            </w:r>
          </w:p>
        </w:tc>
        <w:tc>
          <w:tcPr>
            <w:tcW w:w="1148" w:type="dxa"/>
          </w:tcPr>
          <w:p w14:paraId="68BE3C2E" w14:textId="77777777" w:rsidR="007F25E2" w:rsidRDefault="007F25E2" w:rsidP="00A35B3F">
            <w:r>
              <w:t>N</w:t>
            </w:r>
          </w:p>
        </w:tc>
        <w:tc>
          <w:tcPr>
            <w:tcW w:w="1268" w:type="dxa"/>
          </w:tcPr>
          <w:p w14:paraId="6517A8D2" w14:textId="6EEE052A" w:rsidR="007F25E2" w:rsidRDefault="008C166A" w:rsidP="00A35B3F">
            <w:r>
              <w:t>Mean difference</w:t>
            </w:r>
          </w:p>
        </w:tc>
        <w:tc>
          <w:tcPr>
            <w:tcW w:w="1159" w:type="dxa"/>
          </w:tcPr>
          <w:p w14:paraId="57B460A5" w14:textId="77777777" w:rsidR="007F25E2" w:rsidRDefault="007F25E2" w:rsidP="00A35B3F">
            <w:r>
              <w:t>95% CI</w:t>
            </w:r>
          </w:p>
        </w:tc>
        <w:tc>
          <w:tcPr>
            <w:tcW w:w="1268" w:type="dxa"/>
          </w:tcPr>
          <w:p w14:paraId="7FC6C91E" w14:textId="6EEE052A" w:rsidR="439BE2C6" w:rsidRDefault="439BE2C6">
            <w:r>
              <w:t>Mean difference</w:t>
            </w:r>
          </w:p>
        </w:tc>
        <w:tc>
          <w:tcPr>
            <w:tcW w:w="1159" w:type="dxa"/>
          </w:tcPr>
          <w:p w14:paraId="46AC68CC" w14:textId="77777777" w:rsidR="439BE2C6" w:rsidRDefault="439BE2C6">
            <w:r>
              <w:t>95% CI</w:t>
            </w:r>
          </w:p>
        </w:tc>
      </w:tr>
      <w:tr w:rsidR="007F25E2" w14:paraId="723EE2A0" w14:textId="77777777" w:rsidTr="008D1DE5">
        <w:trPr>
          <w:trHeight w:val="300"/>
        </w:trPr>
        <w:tc>
          <w:tcPr>
            <w:tcW w:w="1435" w:type="dxa"/>
          </w:tcPr>
          <w:p w14:paraId="3686AA46" w14:textId="7508A7F9" w:rsidR="007F25E2" w:rsidRDefault="007F25E2" w:rsidP="00A35B3F">
            <w:r>
              <w:t>Time 1</w:t>
            </w:r>
            <w:r w:rsidR="00794D96">
              <w:t xml:space="preserve"> (e.g., baseline)</w:t>
            </w:r>
          </w:p>
        </w:tc>
        <w:tc>
          <w:tcPr>
            <w:tcW w:w="903" w:type="dxa"/>
          </w:tcPr>
          <w:p w14:paraId="673F07E2" w14:textId="77777777" w:rsidR="007F25E2" w:rsidRDefault="007F25E2" w:rsidP="00A35B3F"/>
        </w:tc>
        <w:tc>
          <w:tcPr>
            <w:tcW w:w="1153" w:type="dxa"/>
          </w:tcPr>
          <w:p w14:paraId="781E5BBD" w14:textId="77777777" w:rsidR="007F25E2" w:rsidRDefault="007F25E2" w:rsidP="00A35B3F"/>
        </w:tc>
        <w:tc>
          <w:tcPr>
            <w:tcW w:w="1148" w:type="dxa"/>
          </w:tcPr>
          <w:p w14:paraId="3FB25E6B" w14:textId="77777777" w:rsidR="007F25E2" w:rsidRDefault="007F25E2" w:rsidP="00A35B3F"/>
        </w:tc>
        <w:tc>
          <w:tcPr>
            <w:tcW w:w="1163" w:type="dxa"/>
          </w:tcPr>
          <w:p w14:paraId="38DCF2FB" w14:textId="77777777" w:rsidR="007F25E2" w:rsidRDefault="007F25E2" w:rsidP="00A35B3F"/>
        </w:tc>
        <w:tc>
          <w:tcPr>
            <w:tcW w:w="1153" w:type="dxa"/>
          </w:tcPr>
          <w:p w14:paraId="0F62654C" w14:textId="77777777" w:rsidR="007F25E2" w:rsidRDefault="007F25E2" w:rsidP="00A35B3F"/>
        </w:tc>
        <w:tc>
          <w:tcPr>
            <w:tcW w:w="1148" w:type="dxa"/>
          </w:tcPr>
          <w:p w14:paraId="4CD4CD7B" w14:textId="77777777" w:rsidR="007F25E2" w:rsidRDefault="007F25E2" w:rsidP="00A35B3F"/>
        </w:tc>
        <w:tc>
          <w:tcPr>
            <w:tcW w:w="1268" w:type="dxa"/>
          </w:tcPr>
          <w:p w14:paraId="1ADBBC5B" w14:textId="77777777" w:rsidR="007F25E2" w:rsidRDefault="007F25E2" w:rsidP="00A35B3F"/>
        </w:tc>
        <w:tc>
          <w:tcPr>
            <w:tcW w:w="1159" w:type="dxa"/>
          </w:tcPr>
          <w:p w14:paraId="7AD5AC46" w14:textId="77777777" w:rsidR="007F25E2" w:rsidRDefault="007F25E2" w:rsidP="00A35B3F"/>
        </w:tc>
        <w:tc>
          <w:tcPr>
            <w:tcW w:w="1268" w:type="dxa"/>
          </w:tcPr>
          <w:p w14:paraId="1EA0B621" w14:textId="535355B4" w:rsidR="439BE2C6" w:rsidRDefault="439BE2C6" w:rsidP="439BE2C6"/>
        </w:tc>
        <w:tc>
          <w:tcPr>
            <w:tcW w:w="1159" w:type="dxa"/>
          </w:tcPr>
          <w:p w14:paraId="376851E6" w14:textId="20985253" w:rsidR="439BE2C6" w:rsidRDefault="439BE2C6" w:rsidP="439BE2C6"/>
        </w:tc>
      </w:tr>
      <w:tr w:rsidR="007F25E2" w14:paraId="6D16217C" w14:textId="77777777" w:rsidTr="008D1DE5">
        <w:trPr>
          <w:trHeight w:val="300"/>
        </w:trPr>
        <w:tc>
          <w:tcPr>
            <w:tcW w:w="1435" w:type="dxa"/>
          </w:tcPr>
          <w:p w14:paraId="71891539" w14:textId="77777777" w:rsidR="007F25E2" w:rsidRDefault="007F25E2" w:rsidP="00A35B3F">
            <w:r>
              <w:t>Time 2</w:t>
            </w:r>
          </w:p>
        </w:tc>
        <w:tc>
          <w:tcPr>
            <w:tcW w:w="903" w:type="dxa"/>
          </w:tcPr>
          <w:p w14:paraId="33002AB6" w14:textId="77777777" w:rsidR="007F25E2" w:rsidRDefault="007F25E2" w:rsidP="00A35B3F"/>
        </w:tc>
        <w:tc>
          <w:tcPr>
            <w:tcW w:w="1153" w:type="dxa"/>
          </w:tcPr>
          <w:p w14:paraId="28735D76" w14:textId="77777777" w:rsidR="007F25E2" w:rsidRDefault="007F25E2" w:rsidP="00A35B3F"/>
        </w:tc>
        <w:tc>
          <w:tcPr>
            <w:tcW w:w="1148" w:type="dxa"/>
          </w:tcPr>
          <w:p w14:paraId="6CD54D6F" w14:textId="77777777" w:rsidR="007F25E2" w:rsidRDefault="007F25E2" w:rsidP="00A35B3F"/>
        </w:tc>
        <w:tc>
          <w:tcPr>
            <w:tcW w:w="1163" w:type="dxa"/>
          </w:tcPr>
          <w:p w14:paraId="4E0885CC" w14:textId="77777777" w:rsidR="007F25E2" w:rsidRDefault="007F25E2" w:rsidP="00A35B3F"/>
        </w:tc>
        <w:tc>
          <w:tcPr>
            <w:tcW w:w="1153" w:type="dxa"/>
          </w:tcPr>
          <w:p w14:paraId="3801C14C" w14:textId="77777777" w:rsidR="007F25E2" w:rsidRDefault="007F25E2" w:rsidP="00A35B3F"/>
        </w:tc>
        <w:tc>
          <w:tcPr>
            <w:tcW w:w="1148" w:type="dxa"/>
          </w:tcPr>
          <w:p w14:paraId="36614073" w14:textId="77777777" w:rsidR="007F25E2" w:rsidRDefault="007F25E2" w:rsidP="00A35B3F"/>
        </w:tc>
        <w:tc>
          <w:tcPr>
            <w:tcW w:w="1268" w:type="dxa"/>
          </w:tcPr>
          <w:p w14:paraId="4BF24C53" w14:textId="77777777" w:rsidR="007F25E2" w:rsidRDefault="007F25E2" w:rsidP="00A35B3F"/>
        </w:tc>
        <w:tc>
          <w:tcPr>
            <w:tcW w:w="1159" w:type="dxa"/>
          </w:tcPr>
          <w:p w14:paraId="2966F01C" w14:textId="77777777" w:rsidR="007F25E2" w:rsidRDefault="007F25E2" w:rsidP="00A35B3F"/>
        </w:tc>
        <w:tc>
          <w:tcPr>
            <w:tcW w:w="1268" w:type="dxa"/>
          </w:tcPr>
          <w:p w14:paraId="552307EA" w14:textId="473E9BC1" w:rsidR="439BE2C6" w:rsidRDefault="439BE2C6" w:rsidP="439BE2C6"/>
        </w:tc>
        <w:tc>
          <w:tcPr>
            <w:tcW w:w="1159" w:type="dxa"/>
          </w:tcPr>
          <w:p w14:paraId="39C78720" w14:textId="450968EB" w:rsidR="439BE2C6" w:rsidRDefault="439BE2C6" w:rsidP="439BE2C6"/>
        </w:tc>
      </w:tr>
      <w:tr w:rsidR="00D54249" w14:paraId="634AFBF0" w14:textId="77777777" w:rsidTr="008D1DE5">
        <w:trPr>
          <w:trHeight w:val="300"/>
        </w:trPr>
        <w:tc>
          <w:tcPr>
            <w:tcW w:w="1435" w:type="dxa"/>
          </w:tcPr>
          <w:p w14:paraId="5EBDBD3A" w14:textId="51513A77" w:rsidR="00D54249" w:rsidRDefault="00D54249" w:rsidP="00A35B3F">
            <w:r>
              <w:t>Time 3</w:t>
            </w:r>
          </w:p>
        </w:tc>
        <w:tc>
          <w:tcPr>
            <w:tcW w:w="903" w:type="dxa"/>
          </w:tcPr>
          <w:p w14:paraId="301134A9" w14:textId="77777777" w:rsidR="00D54249" w:rsidRDefault="00D54249" w:rsidP="00A35B3F"/>
        </w:tc>
        <w:tc>
          <w:tcPr>
            <w:tcW w:w="1153" w:type="dxa"/>
          </w:tcPr>
          <w:p w14:paraId="1F1E0207" w14:textId="77777777" w:rsidR="00D54249" w:rsidRDefault="00D54249" w:rsidP="00A35B3F"/>
        </w:tc>
        <w:tc>
          <w:tcPr>
            <w:tcW w:w="1148" w:type="dxa"/>
          </w:tcPr>
          <w:p w14:paraId="5D4076B8" w14:textId="77777777" w:rsidR="00D54249" w:rsidRDefault="00D54249" w:rsidP="00A35B3F"/>
        </w:tc>
        <w:tc>
          <w:tcPr>
            <w:tcW w:w="1163" w:type="dxa"/>
          </w:tcPr>
          <w:p w14:paraId="0D17692F" w14:textId="77777777" w:rsidR="00D54249" w:rsidRDefault="00D54249" w:rsidP="00A35B3F"/>
        </w:tc>
        <w:tc>
          <w:tcPr>
            <w:tcW w:w="1153" w:type="dxa"/>
          </w:tcPr>
          <w:p w14:paraId="562AD89C" w14:textId="77777777" w:rsidR="00D54249" w:rsidRDefault="00D54249" w:rsidP="00A35B3F"/>
        </w:tc>
        <w:tc>
          <w:tcPr>
            <w:tcW w:w="1148" w:type="dxa"/>
          </w:tcPr>
          <w:p w14:paraId="44C4BCC7" w14:textId="77777777" w:rsidR="00D54249" w:rsidRDefault="00D54249" w:rsidP="00A35B3F"/>
        </w:tc>
        <w:tc>
          <w:tcPr>
            <w:tcW w:w="1268" w:type="dxa"/>
          </w:tcPr>
          <w:p w14:paraId="4A8AEB8B" w14:textId="77777777" w:rsidR="00D54249" w:rsidRDefault="00D54249" w:rsidP="00A35B3F"/>
        </w:tc>
        <w:tc>
          <w:tcPr>
            <w:tcW w:w="1159" w:type="dxa"/>
          </w:tcPr>
          <w:p w14:paraId="4E7B17C0" w14:textId="77777777" w:rsidR="00D54249" w:rsidRDefault="00D54249" w:rsidP="00A35B3F"/>
        </w:tc>
        <w:tc>
          <w:tcPr>
            <w:tcW w:w="1268" w:type="dxa"/>
          </w:tcPr>
          <w:p w14:paraId="6225F792" w14:textId="46885592" w:rsidR="439BE2C6" w:rsidRDefault="439BE2C6" w:rsidP="439BE2C6"/>
        </w:tc>
        <w:tc>
          <w:tcPr>
            <w:tcW w:w="1159" w:type="dxa"/>
          </w:tcPr>
          <w:p w14:paraId="51F9E52A" w14:textId="445AA02B" w:rsidR="439BE2C6" w:rsidRDefault="439BE2C6" w:rsidP="439BE2C6"/>
        </w:tc>
      </w:tr>
      <w:tr w:rsidR="007F25E2" w14:paraId="477FACE5" w14:textId="77777777" w:rsidTr="008D1DE5">
        <w:trPr>
          <w:trHeight w:val="300"/>
        </w:trPr>
        <w:tc>
          <w:tcPr>
            <w:tcW w:w="1435" w:type="dxa"/>
          </w:tcPr>
          <w:p w14:paraId="050F7E8C" w14:textId="41A8EDC0" w:rsidR="007F25E2" w:rsidRDefault="007F25E2" w:rsidP="00A35B3F">
            <w:r>
              <w:t xml:space="preserve">Time </w:t>
            </w:r>
            <w:r w:rsidR="00D54249">
              <w:t>4</w:t>
            </w:r>
          </w:p>
        </w:tc>
        <w:tc>
          <w:tcPr>
            <w:tcW w:w="903" w:type="dxa"/>
          </w:tcPr>
          <w:p w14:paraId="3E7674EF" w14:textId="77777777" w:rsidR="007F25E2" w:rsidRDefault="007F25E2" w:rsidP="00A35B3F"/>
        </w:tc>
        <w:tc>
          <w:tcPr>
            <w:tcW w:w="1153" w:type="dxa"/>
          </w:tcPr>
          <w:p w14:paraId="6170D7E1" w14:textId="77777777" w:rsidR="007F25E2" w:rsidRDefault="007F25E2" w:rsidP="00A35B3F"/>
        </w:tc>
        <w:tc>
          <w:tcPr>
            <w:tcW w:w="1148" w:type="dxa"/>
          </w:tcPr>
          <w:p w14:paraId="4116B186" w14:textId="77777777" w:rsidR="007F25E2" w:rsidRDefault="007F25E2" w:rsidP="00A35B3F"/>
        </w:tc>
        <w:tc>
          <w:tcPr>
            <w:tcW w:w="1163" w:type="dxa"/>
          </w:tcPr>
          <w:p w14:paraId="1EA532E8" w14:textId="77777777" w:rsidR="007F25E2" w:rsidRDefault="007F25E2" w:rsidP="00A35B3F"/>
        </w:tc>
        <w:tc>
          <w:tcPr>
            <w:tcW w:w="1153" w:type="dxa"/>
          </w:tcPr>
          <w:p w14:paraId="429E9DDC" w14:textId="77777777" w:rsidR="007F25E2" w:rsidRDefault="007F25E2" w:rsidP="00A35B3F"/>
        </w:tc>
        <w:tc>
          <w:tcPr>
            <w:tcW w:w="1148" w:type="dxa"/>
          </w:tcPr>
          <w:p w14:paraId="5A1AE7DF" w14:textId="77777777" w:rsidR="007F25E2" w:rsidRDefault="007F25E2" w:rsidP="00A35B3F"/>
        </w:tc>
        <w:tc>
          <w:tcPr>
            <w:tcW w:w="1268" w:type="dxa"/>
          </w:tcPr>
          <w:p w14:paraId="553E45E1" w14:textId="77777777" w:rsidR="007F25E2" w:rsidRDefault="007F25E2" w:rsidP="00A35B3F"/>
        </w:tc>
        <w:tc>
          <w:tcPr>
            <w:tcW w:w="1159" w:type="dxa"/>
          </w:tcPr>
          <w:p w14:paraId="510BA9D8" w14:textId="77777777" w:rsidR="007F25E2" w:rsidRDefault="007F25E2" w:rsidP="00A35B3F"/>
        </w:tc>
        <w:tc>
          <w:tcPr>
            <w:tcW w:w="1268" w:type="dxa"/>
          </w:tcPr>
          <w:p w14:paraId="6CB89730" w14:textId="56724712" w:rsidR="439BE2C6" w:rsidRDefault="439BE2C6" w:rsidP="439BE2C6"/>
        </w:tc>
        <w:tc>
          <w:tcPr>
            <w:tcW w:w="1159" w:type="dxa"/>
          </w:tcPr>
          <w:p w14:paraId="6F7D4D93" w14:textId="1DCC5021" w:rsidR="439BE2C6" w:rsidRDefault="439BE2C6" w:rsidP="439BE2C6"/>
        </w:tc>
      </w:tr>
      <w:tr w:rsidR="007F25E2" w14:paraId="5AF438CA" w14:textId="77777777" w:rsidTr="008D1DE5">
        <w:trPr>
          <w:trHeight w:val="300"/>
        </w:trPr>
        <w:tc>
          <w:tcPr>
            <w:tcW w:w="1435" w:type="dxa"/>
          </w:tcPr>
          <w:p w14:paraId="0818967A" w14:textId="71BBF412" w:rsidR="007F25E2" w:rsidRDefault="007F25E2" w:rsidP="00A35B3F">
            <w:r>
              <w:t>Change</w:t>
            </w:r>
            <w:r w:rsidR="00794D96">
              <w:br/>
              <w:t>(T# to T#)</w:t>
            </w:r>
          </w:p>
        </w:tc>
        <w:tc>
          <w:tcPr>
            <w:tcW w:w="903" w:type="dxa"/>
          </w:tcPr>
          <w:p w14:paraId="32516C29" w14:textId="77777777" w:rsidR="007F25E2" w:rsidRDefault="007F25E2" w:rsidP="00A35B3F"/>
        </w:tc>
        <w:tc>
          <w:tcPr>
            <w:tcW w:w="1153" w:type="dxa"/>
          </w:tcPr>
          <w:p w14:paraId="78AF3051" w14:textId="77777777" w:rsidR="007F25E2" w:rsidRDefault="007F25E2" w:rsidP="00A35B3F"/>
        </w:tc>
        <w:tc>
          <w:tcPr>
            <w:tcW w:w="1148" w:type="dxa"/>
          </w:tcPr>
          <w:p w14:paraId="73DD81F1" w14:textId="77777777" w:rsidR="007F25E2" w:rsidRDefault="007F25E2" w:rsidP="00A35B3F"/>
        </w:tc>
        <w:tc>
          <w:tcPr>
            <w:tcW w:w="1163" w:type="dxa"/>
          </w:tcPr>
          <w:p w14:paraId="13CEF7C2" w14:textId="77777777" w:rsidR="007F25E2" w:rsidRDefault="007F25E2" w:rsidP="00A35B3F"/>
        </w:tc>
        <w:tc>
          <w:tcPr>
            <w:tcW w:w="1153" w:type="dxa"/>
          </w:tcPr>
          <w:p w14:paraId="06039509" w14:textId="77777777" w:rsidR="007F25E2" w:rsidRDefault="007F25E2" w:rsidP="00A35B3F"/>
        </w:tc>
        <w:tc>
          <w:tcPr>
            <w:tcW w:w="1148" w:type="dxa"/>
          </w:tcPr>
          <w:p w14:paraId="52793FA7" w14:textId="77777777" w:rsidR="007F25E2" w:rsidRDefault="007F25E2" w:rsidP="00A35B3F"/>
        </w:tc>
        <w:tc>
          <w:tcPr>
            <w:tcW w:w="1268" w:type="dxa"/>
          </w:tcPr>
          <w:p w14:paraId="108BCB27" w14:textId="77777777" w:rsidR="007F25E2" w:rsidRDefault="007F25E2" w:rsidP="00A35B3F"/>
        </w:tc>
        <w:tc>
          <w:tcPr>
            <w:tcW w:w="1159" w:type="dxa"/>
          </w:tcPr>
          <w:p w14:paraId="5DFD56B5" w14:textId="77777777" w:rsidR="007F25E2" w:rsidRDefault="007F25E2" w:rsidP="00A35B3F"/>
        </w:tc>
        <w:tc>
          <w:tcPr>
            <w:tcW w:w="1268" w:type="dxa"/>
          </w:tcPr>
          <w:p w14:paraId="6B408670" w14:textId="33E711BC" w:rsidR="439BE2C6" w:rsidRDefault="439BE2C6" w:rsidP="439BE2C6"/>
        </w:tc>
        <w:tc>
          <w:tcPr>
            <w:tcW w:w="1159" w:type="dxa"/>
          </w:tcPr>
          <w:p w14:paraId="34DA05F8" w14:textId="171B1FE2" w:rsidR="439BE2C6" w:rsidRDefault="439BE2C6" w:rsidP="439BE2C6"/>
        </w:tc>
      </w:tr>
    </w:tbl>
    <w:p w14:paraId="77EB6E99" w14:textId="061A86A6" w:rsidR="007F25E2" w:rsidRDefault="007F25E2" w:rsidP="00C8796B"/>
    <w:p w14:paraId="16C11E1B" w14:textId="77777777" w:rsidR="008D1DE5" w:rsidRDefault="008D1DE5" w:rsidP="00C8796B"/>
    <w:p w14:paraId="2F458452" w14:textId="52CDE131" w:rsidR="004542CB" w:rsidRPr="00842213" w:rsidRDefault="004542CB" w:rsidP="00C8796B">
      <w:r w:rsidRPr="00842213">
        <w:t>A single survival outcome at multiple times (</w:t>
      </w:r>
      <w:r w:rsidR="00075528" w:rsidRPr="00842213">
        <w:t xml:space="preserve">survival rate and </w:t>
      </w:r>
      <w:r w:rsidRPr="00842213">
        <w:t>hazard rate)</w:t>
      </w:r>
    </w:p>
    <w:tbl>
      <w:tblPr>
        <w:tblStyle w:val="TableGrid"/>
        <w:tblW w:w="12950" w:type="dxa"/>
        <w:tblLook w:val="04A0" w:firstRow="1" w:lastRow="0" w:firstColumn="1" w:lastColumn="0" w:noHBand="0" w:noVBand="1"/>
      </w:tblPr>
      <w:tblGrid>
        <w:gridCol w:w="1065"/>
        <w:gridCol w:w="1147"/>
        <w:gridCol w:w="960"/>
        <w:gridCol w:w="1425"/>
        <w:gridCol w:w="1266"/>
        <w:gridCol w:w="1018"/>
        <w:gridCol w:w="1222"/>
        <w:gridCol w:w="1164"/>
        <w:gridCol w:w="951"/>
        <w:gridCol w:w="1743"/>
        <w:gridCol w:w="989"/>
      </w:tblGrid>
      <w:tr w:rsidR="00794D96" w14:paraId="521B5219" w14:textId="77777777" w:rsidTr="00951EB1">
        <w:trPr>
          <w:trHeight w:val="300"/>
        </w:trPr>
        <w:tc>
          <w:tcPr>
            <w:tcW w:w="1065" w:type="dxa"/>
          </w:tcPr>
          <w:p w14:paraId="2858232E" w14:textId="77777777" w:rsidR="00794D96" w:rsidRDefault="00794D96" w:rsidP="00A35B3F"/>
        </w:tc>
        <w:tc>
          <w:tcPr>
            <w:tcW w:w="1147" w:type="dxa"/>
          </w:tcPr>
          <w:p w14:paraId="1EEDCFB9" w14:textId="77777777" w:rsidR="00794D96" w:rsidRDefault="00794D96" w:rsidP="00A35B3F"/>
        </w:tc>
        <w:tc>
          <w:tcPr>
            <w:tcW w:w="2385" w:type="dxa"/>
            <w:gridSpan w:val="2"/>
          </w:tcPr>
          <w:p w14:paraId="584A5900" w14:textId="77F22120" w:rsidR="00794D96" w:rsidRDefault="00794D96" w:rsidP="00A35B3F">
            <w:r>
              <w:t>Group 1</w:t>
            </w:r>
          </w:p>
        </w:tc>
        <w:tc>
          <w:tcPr>
            <w:tcW w:w="3506" w:type="dxa"/>
            <w:gridSpan w:val="3"/>
          </w:tcPr>
          <w:p w14:paraId="3745452B" w14:textId="0D19120F" w:rsidR="00794D96" w:rsidRDefault="00794D96" w:rsidP="00A35B3F">
            <w:r>
              <w:t>Group 2</w:t>
            </w:r>
          </w:p>
        </w:tc>
        <w:tc>
          <w:tcPr>
            <w:tcW w:w="4847" w:type="dxa"/>
            <w:gridSpan w:val="4"/>
          </w:tcPr>
          <w:p w14:paraId="777B593C" w14:textId="77777777" w:rsidR="00794D96" w:rsidRDefault="00794D96" w:rsidP="00A35B3F">
            <w:r>
              <w:t>Effect size</w:t>
            </w:r>
          </w:p>
        </w:tc>
      </w:tr>
      <w:tr w:rsidR="00794D96" w14:paraId="3600D5E6" w14:textId="77777777" w:rsidTr="00951EB1">
        <w:trPr>
          <w:trHeight w:val="300"/>
        </w:trPr>
        <w:tc>
          <w:tcPr>
            <w:tcW w:w="1065" w:type="dxa"/>
          </w:tcPr>
          <w:p w14:paraId="7D297A4C" w14:textId="77777777" w:rsidR="00794D96" w:rsidRDefault="00794D96" w:rsidP="00075528"/>
        </w:tc>
        <w:tc>
          <w:tcPr>
            <w:tcW w:w="1147" w:type="dxa"/>
          </w:tcPr>
          <w:p w14:paraId="3B45A10F" w14:textId="1A13B380" w:rsidR="00794D96" w:rsidRDefault="00794D96" w:rsidP="00075528">
            <w:r>
              <w:t>Events</w:t>
            </w:r>
          </w:p>
        </w:tc>
        <w:tc>
          <w:tcPr>
            <w:tcW w:w="960" w:type="dxa"/>
          </w:tcPr>
          <w:p w14:paraId="4748AD23" w14:textId="60E75CD6" w:rsidR="00794D96" w:rsidRDefault="00794D96" w:rsidP="00075528">
            <w:r>
              <w:t>Person time</w:t>
            </w:r>
          </w:p>
        </w:tc>
        <w:tc>
          <w:tcPr>
            <w:tcW w:w="1425" w:type="dxa"/>
          </w:tcPr>
          <w:p w14:paraId="79408234" w14:textId="2F9589F3" w:rsidR="00794D96" w:rsidRDefault="00794D96" w:rsidP="00075528">
            <w:r>
              <w:t>Survival rate</w:t>
            </w:r>
          </w:p>
        </w:tc>
        <w:tc>
          <w:tcPr>
            <w:tcW w:w="1266" w:type="dxa"/>
          </w:tcPr>
          <w:p w14:paraId="3AD00937" w14:textId="717FCB97" w:rsidR="00794D96" w:rsidRDefault="00794D96" w:rsidP="00075528">
            <w:r>
              <w:t>Events</w:t>
            </w:r>
          </w:p>
        </w:tc>
        <w:tc>
          <w:tcPr>
            <w:tcW w:w="1018" w:type="dxa"/>
          </w:tcPr>
          <w:p w14:paraId="563A3B52" w14:textId="1D3CB6CF" w:rsidR="00794D96" w:rsidRDefault="00794D96" w:rsidP="00075528">
            <w:r>
              <w:t>Person time</w:t>
            </w:r>
          </w:p>
        </w:tc>
        <w:tc>
          <w:tcPr>
            <w:tcW w:w="1222" w:type="dxa"/>
          </w:tcPr>
          <w:p w14:paraId="59FE546D" w14:textId="28B29E3D" w:rsidR="00794D96" w:rsidRDefault="00794D96" w:rsidP="00075528">
            <w:r>
              <w:t>Survival rate</w:t>
            </w:r>
          </w:p>
        </w:tc>
        <w:tc>
          <w:tcPr>
            <w:tcW w:w="1164" w:type="dxa"/>
          </w:tcPr>
          <w:p w14:paraId="0CF9C473" w14:textId="3FAF0CFF" w:rsidR="00794D96" w:rsidRDefault="00794D96" w:rsidP="00075528">
            <w:r>
              <w:t>Hazard ratio</w:t>
            </w:r>
          </w:p>
        </w:tc>
        <w:tc>
          <w:tcPr>
            <w:tcW w:w="951" w:type="dxa"/>
          </w:tcPr>
          <w:p w14:paraId="64F22400" w14:textId="77777777" w:rsidR="00794D96" w:rsidRDefault="00794D96" w:rsidP="00075528">
            <w:r>
              <w:t>95% CI</w:t>
            </w:r>
          </w:p>
        </w:tc>
        <w:tc>
          <w:tcPr>
            <w:tcW w:w="1743" w:type="dxa"/>
          </w:tcPr>
          <w:p w14:paraId="385C04FE" w14:textId="6B6CC355" w:rsidR="00794D96" w:rsidRDefault="00794D96" w:rsidP="00075528">
            <w:r>
              <w:t>Rate difference (if possible)</w:t>
            </w:r>
          </w:p>
        </w:tc>
        <w:tc>
          <w:tcPr>
            <w:tcW w:w="989" w:type="dxa"/>
          </w:tcPr>
          <w:p w14:paraId="3D385AD1" w14:textId="77777777" w:rsidR="00794D96" w:rsidRDefault="00794D96" w:rsidP="00075528">
            <w:r>
              <w:t>95% CI</w:t>
            </w:r>
          </w:p>
        </w:tc>
      </w:tr>
      <w:tr w:rsidR="00794D96" w14:paraId="04E48AE4" w14:textId="77777777" w:rsidTr="00951EB1">
        <w:trPr>
          <w:trHeight w:val="300"/>
        </w:trPr>
        <w:tc>
          <w:tcPr>
            <w:tcW w:w="1065" w:type="dxa"/>
          </w:tcPr>
          <w:p w14:paraId="591AA774" w14:textId="6D8CE648" w:rsidR="00794D96" w:rsidRDefault="00794D96" w:rsidP="00075528">
            <w:r>
              <w:t>Time 1</w:t>
            </w:r>
          </w:p>
        </w:tc>
        <w:tc>
          <w:tcPr>
            <w:tcW w:w="1147" w:type="dxa"/>
          </w:tcPr>
          <w:p w14:paraId="6E96F13E" w14:textId="77777777" w:rsidR="00794D96" w:rsidRDefault="00794D96" w:rsidP="00075528"/>
        </w:tc>
        <w:tc>
          <w:tcPr>
            <w:tcW w:w="960" w:type="dxa"/>
          </w:tcPr>
          <w:p w14:paraId="55DC45ED" w14:textId="77777777" w:rsidR="00794D96" w:rsidRDefault="00794D96" w:rsidP="00075528"/>
        </w:tc>
        <w:tc>
          <w:tcPr>
            <w:tcW w:w="1425" w:type="dxa"/>
          </w:tcPr>
          <w:p w14:paraId="2FB1CB24" w14:textId="4A270449" w:rsidR="00794D96" w:rsidRDefault="00794D96" w:rsidP="00075528"/>
        </w:tc>
        <w:tc>
          <w:tcPr>
            <w:tcW w:w="1266" w:type="dxa"/>
          </w:tcPr>
          <w:p w14:paraId="52CAE20B" w14:textId="77777777" w:rsidR="00794D96" w:rsidRDefault="00794D96" w:rsidP="00075528"/>
        </w:tc>
        <w:tc>
          <w:tcPr>
            <w:tcW w:w="1018" w:type="dxa"/>
          </w:tcPr>
          <w:p w14:paraId="68E1CC91" w14:textId="77777777" w:rsidR="00794D96" w:rsidRDefault="00794D96" w:rsidP="00075528"/>
        </w:tc>
        <w:tc>
          <w:tcPr>
            <w:tcW w:w="1222" w:type="dxa"/>
          </w:tcPr>
          <w:p w14:paraId="4C4EA227" w14:textId="1302AE34" w:rsidR="00794D96" w:rsidRDefault="00794D96" w:rsidP="00075528"/>
        </w:tc>
        <w:tc>
          <w:tcPr>
            <w:tcW w:w="1164" w:type="dxa"/>
          </w:tcPr>
          <w:p w14:paraId="7FAF8A0E" w14:textId="77777777" w:rsidR="00794D96" w:rsidRDefault="00794D96" w:rsidP="00075528"/>
        </w:tc>
        <w:tc>
          <w:tcPr>
            <w:tcW w:w="951" w:type="dxa"/>
          </w:tcPr>
          <w:p w14:paraId="0C503DC4" w14:textId="77777777" w:rsidR="00794D96" w:rsidRDefault="00794D96" w:rsidP="00075528"/>
        </w:tc>
        <w:tc>
          <w:tcPr>
            <w:tcW w:w="1743" w:type="dxa"/>
          </w:tcPr>
          <w:p w14:paraId="7D5E3349" w14:textId="77777777" w:rsidR="00794D96" w:rsidRDefault="00794D96" w:rsidP="00075528"/>
        </w:tc>
        <w:tc>
          <w:tcPr>
            <w:tcW w:w="989" w:type="dxa"/>
          </w:tcPr>
          <w:p w14:paraId="21E2625F" w14:textId="77777777" w:rsidR="00794D96" w:rsidRDefault="00794D96" w:rsidP="00075528"/>
        </w:tc>
      </w:tr>
      <w:tr w:rsidR="00794D96" w14:paraId="6CFB36AD" w14:textId="77777777" w:rsidTr="00951EB1">
        <w:trPr>
          <w:trHeight w:val="300"/>
        </w:trPr>
        <w:tc>
          <w:tcPr>
            <w:tcW w:w="1065" w:type="dxa"/>
          </w:tcPr>
          <w:p w14:paraId="4EB0FF08" w14:textId="1C3E0936" w:rsidR="00794D96" w:rsidRDefault="00794D96" w:rsidP="00075528">
            <w:r>
              <w:t>Time 2</w:t>
            </w:r>
          </w:p>
        </w:tc>
        <w:tc>
          <w:tcPr>
            <w:tcW w:w="1147" w:type="dxa"/>
          </w:tcPr>
          <w:p w14:paraId="7734A434" w14:textId="77777777" w:rsidR="00794D96" w:rsidRDefault="00794D96" w:rsidP="00075528"/>
        </w:tc>
        <w:tc>
          <w:tcPr>
            <w:tcW w:w="960" w:type="dxa"/>
          </w:tcPr>
          <w:p w14:paraId="2E373611" w14:textId="77777777" w:rsidR="00794D96" w:rsidRDefault="00794D96" w:rsidP="00075528"/>
        </w:tc>
        <w:tc>
          <w:tcPr>
            <w:tcW w:w="1425" w:type="dxa"/>
          </w:tcPr>
          <w:p w14:paraId="398C57FA" w14:textId="7E737407" w:rsidR="00794D96" w:rsidRDefault="00794D96" w:rsidP="00075528"/>
        </w:tc>
        <w:tc>
          <w:tcPr>
            <w:tcW w:w="1266" w:type="dxa"/>
          </w:tcPr>
          <w:p w14:paraId="5817D9AD" w14:textId="77777777" w:rsidR="00794D96" w:rsidRDefault="00794D96" w:rsidP="00075528"/>
        </w:tc>
        <w:tc>
          <w:tcPr>
            <w:tcW w:w="1018" w:type="dxa"/>
          </w:tcPr>
          <w:p w14:paraId="5C2E2B5C" w14:textId="77777777" w:rsidR="00794D96" w:rsidRDefault="00794D96" w:rsidP="00075528"/>
        </w:tc>
        <w:tc>
          <w:tcPr>
            <w:tcW w:w="1222" w:type="dxa"/>
          </w:tcPr>
          <w:p w14:paraId="2606A31B" w14:textId="3971C20C" w:rsidR="00794D96" w:rsidRDefault="00794D96" w:rsidP="00075528"/>
        </w:tc>
        <w:tc>
          <w:tcPr>
            <w:tcW w:w="1164" w:type="dxa"/>
          </w:tcPr>
          <w:p w14:paraId="67AC13CE" w14:textId="77777777" w:rsidR="00794D96" w:rsidRDefault="00794D96" w:rsidP="00075528"/>
        </w:tc>
        <w:tc>
          <w:tcPr>
            <w:tcW w:w="951" w:type="dxa"/>
          </w:tcPr>
          <w:p w14:paraId="4F80AD3D" w14:textId="77777777" w:rsidR="00794D96" w:rsidRDefault="00794D96" w:rsidP="00075528"/>
        </w:tc>
        <w:tc>
          <w:tcPr>
            <w:tcW w:w="1743" w:type="dxa"/>
          </w:tcPr>
          <w:p w14:paraId="1682CA1D" w14:textId="77777777" w:rsidR="00794D96" w:rsidRDefault="00794D96" w:rsidP="00075528"/>
        </w:tc>
        <w:tc>
          <w:tcPr>
            <w:tcW w:w="989" w:type="dxa"/>
          </w:tcPr>
          <w:p w14:paraId="329082EB" w14:textId="77777777" w:rsidR="00794D96" w:rsidRDefault="00794D96" w:rsidP="00075528"/>
        </w:tc>
      </w:tr>
      <w:tr w:rsidR="00794D96" w14:paraId="3043CF3A" w14:textId="77777777" w:rsidTr="00951EB1">
        <w:trPr>
          <w:trHeight w:val="300"/>
        </w:trPr>
        <w:tc>
          <w:tcPr>
            <w:tcW w:w="1065" w:type="dxa"/>
          </w:tcPr>
          <w:p w14:paraId="7C6D8BB9" w14:textId="3A2842BA" w:rsidR="00794D96" w:rsidRDefault="00794D96" w:rsidP="00075528">
            <w:r>
              <w:t>Time 3</w:t>
            </w:r>
          </w:p>
        </w:tc>
        <w:tc>
          <w:tcPr>
            <w:tcW w:w="1147" w:type="dxa"/>
          </w:tcPr>
          <w:p w14:paraId="1196223C" w14:textId="77777777" w:rsidR="00794D96" w:rsidRDefault="00794D96" w:rsidP="00075528"/>
        </w:tc>
        <w:tc>
          <w:tcPr>
            <w:tcW w:w="960" w:type="dxa"/>
          </w:tcPr>
          <w:p w14:paraId="0D2F3414" w14:textId="77777777" w:rsidR="00794D96" w:rsidRDefault="00794D96" w:rsidP="00075528"/>
        </w:tc>
        <w:tc>
          <w:tcPr>
            <w:tcW w:w="1425" w:type="dxa"/>
          </w:tcPr>
          <w:p w14:paraId="47AC0C2C" w14:textId="1721F7E1" w:rsidR="00794D96" w:rsidRDefault="00794D96" w:rsidP="00075528"/>
        </w:tc>
        <w:tc>
          <w:tcPr>
            <w:tcW w:w="1266" w:type="dxa"/>
          </w:tcPr>
          <w:p w14:paraId="2E5BCC8D" w14:textId="77777777" w:rsidR="00794D96" w:rsidRDefault="00794D96" w:rsidP="00075528"/>
        </w:tc>
        <w:tc>
          <w:tcPr>
            <w:tcW w:w="1018" w:type="dxa"/>
          </w:tcPr>
          <w:p w14:paraId="77DA1D9F" w14:textId="77777777" w:rsidR="00794D96" w:rsidRDefault="00794D96" w:rsidP="00075528"/>
        </w:tc>
        <w:tc>
          <w:tcPr>
            <w:tcW w:w="1222" w:type="dxa"/>
          </w:tcPr>
          <w:p w14:paraId="12C30B87" w14:textId="724262ED" w:rsidR="00794D96" w:rsidRDefault="00794D96" w:rsidP="00075528"/>
        </w:tc>
        <w:tc>
          <w:tcPr>
            <w:tcW w:w="1164" w:type="dxa"/>
          </w:tcPr>
          <w:p w14:paraId="5F9DE666" w14:textId="77777777" w:rsidR="00794D96" w:rsidRDefault="00794D96" w:rsidP="00075528"/>
        </w:tc>
        <w:tc>
          <w:tcPr>
            <w:tcW w:w="951" w:type="dxa"/>
          </w:tcPr>
          <w:p w14:paraId="479CC546" w14:textId="77777777" w:rsidR="00794D96" w:rsidRDefault="00794D96" w:rsidP="00075528"/>
        </w:tc>
        <w:tc>
          <w:tcPr>
            <w:tcW w:w="1743" w:type="dxa"/>
          </w:tcPr>
          <w:p w14:paraId="6448EFAF" w14:textId="77777777" w:rsidR="00794D96" w:rsidRDefault="00794D96" w:rsidP="00075528"/>
        </w:tc>
        <w:tc>
          <w:tcPr>
            <w:tcW w:w="989" w:type="dxa"/>
          </w:tcPr>
          <w:p w14:paraId="5D2003EF" w14:textId="77777777" w:rsidR="00794D96" w:rsidRDefault="00794D96" w:rsidP="00075528"/>
        </w:tc>
      </w:tr>
      <w:tr w:rsidR="00794D96" w14:paraId="3A20DD0B" w14:textId="77777777" w:rsidTr="00951EB1">
        <w:trPr>
          <w:trHeight w:val="300"/>
        </w:trPr>
        <w:tc>
          <w:tcPr>
            <w:tcW w:w="1065" w:type="dxa"/>
          </w:tcPr>
          <w:p w14:paraId="3471B106" w14:textId="20D9A12D" w:rsidR="00794D96" w:rsidRDefault="00794D96" w:rsidP="00075528">
            <w:r>
              <w:t>Time 4</w:t>
            </w:r>
          </w:p>
        </w:tc>
        <w:tc>
          <w:tcPr>
            <w:tcW w:w="1147" w:type="dxa"/>
          </w:tcPr>
          <w:p w14:paraId="08A0FB90" w14:textId="77777777" w:rsidR="00794D96" w:rsidRDefault="00794D96" w:rsidP="00075528"/>
        </w:tc>
        <w:tc>
          <w:tcPr>
            <w:tcW w:w="960" w:type="dxa"/>
          </w:tcPr>
          <w:p w14:paraId="45FBAED4" w14:textId="77777777" w:rsidR="00794D96" w:rsidRDefault="00794D96" w:rsidP="00075528"/>
        </w:tc>
        <w:tc>
          <w:tcPr>
            <w:tcW w:w="1425" w:type="dxa"/>
          </w:tcPr>
          <w:p w14:paraId="22DF88A0" w14:textId="66EDA5BA" w:rsidR="00794D96" w:rsidRDefault="00794D96" w:rsidP="00075528"/>
        </w:tc>
        <w:tc>
          <w:tcPr>
            <w:tcW w:w="1266" w:type="dxa"/>
          </w:tcPr>
          <w:p w14:paraId="74891646" w14:textId="77777777" w:rsidR="00794D96" w:rsidRDefault="00794D96" w:rsidP="00075528"/>
        </w:tc>
        <w:tc>
          <w:tcPr>
            <w:tcW w:w="1018" w:type="dxa"/>
          </w:tcPr>
          <w:p w14:paraId="346E7764" w14:textId="77777777" w:rsidR="00794D96" w:rsidRDefault="00794D96" w:rsidP="00075528"/>
        </w:tc>
        <w:tc>
          <w:tcPr>
            <w:tcW w:w="1222" w:type="dxa"/>
          </w:tcPr>
          <w:p w14:paraId="4A286574" w14:textId="05AF62D0" w:rsidR="00794D96" w:rsidRDefault="00794D96" w:rsidP="00075528"/>
        </w:tc>
        <w:tc>
          <w:tcPr>
            <w:tcW w:w="1164" w:type="dxa"/>
          </w:tcPr>
          <w:p w14:paraId="0AC8EDE2" w14:textId="77777777" w:rsidR="00794D96" w:rsidRDefault="00794D96" w:rsidP="00075528"/>
        </w:tc>
        <w:tc>
          <w:tcPr>
            <w:tcW w:w="951" w:type="dxa"/>
          </w:tcPr>
          <w:p w14:paraId="595AA94D" w14:textId="77777777" w:rsidR="00794D96" w:rsidRDefault="00794D96" w:rsidP="00075528"/>
        </w:tc>
        <w:tc>
          <w:tcPr>
            <w:tcW w:w="1743" w:type="dxa"/>
          </w:tcPr>
          <w:p w14:paraId="061DE3A4" w14:textId="77777777" w:rsidR="00794D96" w:rsidRDefault="00794D96" w:rsidP="00075528"/>
        </w:tc>
        <w:tc>
          <w:tcPr>
            <w:tcW w:w="989" w:type="dxa"/>
          </w:tcPr>
          <w:p w14:paraId="43B2B6F0" w14:textId="77777777" w:rsidR="00794D96" w:rsidRDefault="00794D96" w:rsidP="00075528"/>
        </w:tc>
      </w:tr>
    </w:tbl>
    <w:p w14:paraId="15FFC7DD" w14:textId="77777777" w:rsidR="00075528" w:rsidRDefault="00075528" w:rsidP="00C8796B"/>
    <w:p w14:paraId="64C4A091" w14:textId="76649269" w:rsidR="00096271" w:rsidRDefault="00096271" w:rsidP="00C8796B">
      <w:pPr>
        <w:rPr>
          <w:rFonts w:cs="Calibri"/>
          <w:sz w:val="22"/>
          <w:szCs w:val="22"/>
        </w:rPr>
      </w:pPr>
    </w:p>
    <w:p w14:paraId="27ED7C90" w14:textId="77777777" w:rsidR="00503059" w:rsidRDefault="00503059" w:rsidP="00C8796B">
      <w:pPr>
        <w:rPr>
          <w:rFonts w:cs="Calibri"/>
          <w:sz w:val="22"/>
          <w:szCs w:val="22"/>
        </w:rPr>
      </w:pPr>
    </w:p>
    <w:p w14:paraId="7868E335" w14:textId="77777777" w:rsidR="007739D4" w:rsidRDefault="007739D4" w:rsidP="007739D4">
      <w:pPr>
        <w:rPr>
          <w:b/>
        </w:rPr>
      </w:pPr>
    </w:p>
    <w:p w14:paraId="50F855AD" w14:textId="77777777" w:rsidR="007739D4" w:rsidRDefault="007739D4" w:rsidP="007739D4">
      <w:pPr>
        <w:rPr>
          <w:b/>
        </w:rPr>
      </w:pPr>
    </w:p>
    <w:p w14:paraId="258E58B3" w14:textId="77777777" w:rsidR="007739D4" w:rsidRDefault="007739D4" w:rsidP="007739D4">
      <w:pPr>
        <w:rPr>
          <w:b/>
        </w:rPr>
      </w:pPr>
    </w:p>
    <w:p w14:paraId="6CF8D1A7" w14:textId="77777777" w:rsidR="00842213" w:rsidRDefault="00842213" w:rsidP="007739D4">
      <w:pPr>
        <w:rPr>
          <w:b/>
        </w:rPr>
      </w:pPr>
    </w:p>
    <w:p w14:paraId="7A05BDB8" w14:textId="29D3E6C5" w:rsidR="00503059" w:rsidRPr="007078E2" w:rsidRDefault="00503059" w:rsidP="007739D4">
      <w:pPr>
        <w:rPr>
          <w:b/>
        </w:rPr>
      </w:pPr>
      <w:r w:rsidRPr="007078E2">
        <w:rPr>
          <w:b/>
        </w:rPr>
        <w:lastRenderedPageBreak/>
        <w:t>Interaction Table</w:t>
      </w:r>
      <w:r w:rsidR="00842213" w:rsidRPr="007078E2">
        <w:rPr>
          <w:b/>
        </w:rPr>
        <w:t xml:space="preserve"> Templates</w:t>
      </w:r>
    </w:p>
    <w:p w14:paraId="494C47A9" w14:textId="77777777" w:rsidR="00503059" w:rsidRDefault="00503059" w:rsidP="00503059"/>
    <w:p w14:paraId="0E65F624" w14:textId="77777777" w:rsidR="00503059" w:rsidRPr="00842213" w:rsidRDefault="00503059" w:rsidP="007739D4">
      <w:pPr>
        <w:spacing w:after="160" w:line="259" w:lineRule="auto"/>
        <w:rPr>
          <w:bCs/>
        </w:rPr>
      </w:pPr>
      <w:r w:rsidRPr="00842213">
        <w:rPr>
          <w:bCs/>
        </w:rPr>
        <w:t>Two Categorical Interacting Variables</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260"/>
        <w:gridCol w:w="980"/>
        <w:gridCol w:w="1080"/>
      </w:tblGrid>
      <w:tr w:rsidR="00503059" w:rsidRPr="00E6727B" w14:paraId="0BEDED11" w14:textId="77777777" w:rsidTr="00E75E2E">
        <w:trPr>
          <w:trHeight w:val="690"/>
        </w:trPr>
        <w:tc>
          <w:tcPr>
            <w:tcW w:w="4500" w:type="dxa"/>
            <w:noWrap/>
            <w:vAlign w:val="bottom"/>
            <w:hideMark/>
          </w:tcPr>
          <w:p w14:paraId="78A06B16"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Two Categorical Interacting Variables</w:t>
            </w:r>
          </w:p>
        </w:tc>
        <w:tc>
          <w:tcPr>
            <w:tcW w:w="3260" w:type="dxa"/>
            <w:vAlign w:val="bottom"/>
            <w:hideMark/>
          </w:tcPr>
          <w:p w14:paraId="3D392B0C"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Effect Estimate</w:t>
            </w:r>
            <w:r w:rsidRPr="00E6727B">
              <w:rPr>
                <w:rFonts w:ascii="Calibri" w:eastAsia="Times New Roman" w:hAnsi="Calibri" w:cs="Calibri"/>
                <w:b/>
                <w:bCs/>
                <w:color w:val="000000"/>
              </w:rPr>
              <w:br/>
              <w:t xml:space="preserve">(Mean difference, HR, </w:t>
            </w:r>
            <w:proofErr w:type="gramStart"/>
            <w:r w:rsidRPr="00E6727B">
              <w:rPr>
                <w:rFonts w:ascii="Calibri" w:eastAsia="Times New Roman" w:hAnsi="Calibri" w:cs="Calibri"/>
                <w:b/>
                <w:bCs/>
                <w:color w:val="000000"/>
              </w:rPr>
              <w:t>OR,</w:t>
            </w:r>
            <w:proofErr w:type="gramEnd"/>
            <w:r w:rsidRPr="00E6727B">
              <w:rPr>
                <w:rFonts w:ascii="Calibri" w:eastAsia="Times New Roman" w:hAnsi="Calibri" w:cs="Calibri"/>
                <w:b/>
                <w:bCs/>
                <w:color w:val="000000"/>
              </w:rPr>
              <w:t xml:space="preserve"> etc.) </w:t>
            </w:r>
          </w:p>
        </w:tc>
        <w:tc>
          <w:tcPr>
            <w:tcW w:w="980" w:type="dxa"/>
            <w:noWrap/>
            <w:vAlign w:val="bottom"/>
            <w:hideMark/>
          </w:tcPr>
          <w:p w14:paraId="55352F2B"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 xml:space="preserve">95% CI </w:t>
            </w:r>
          </w:p>
        </w:tc>
        <w:tc>
          <w:tcPr>
            <w:tcW w:w="1080" w:type="dxa"/>
            <w:noWrap/>
            <w:vAlign w:val="bottom"/>
            <w:hideMark/>
          </w:tcPr>
          <w:p w14:paraId="745F6D38"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P-value</w:t>
            </w:r>
          </w:p>
        </w:tc>
      </w:tr>
      <w:tr w:rsidR="00503059" w:rsidRPr="00E6727B" w14:paraId="5EC9D791" w14:textId="77777777" w:rsidTr="00E75E2E">
        <w:trPr>
          <w:trHeight w:val="300"/>
        </w:trPr>
        <w:tc>
          <w:tcPr>
            <w:tcW w:w="4500" w:type="dxa"/>
            <w:noWrap/>
            <w:vAlign w:val="bottom"/>
            <w:hideMark/>
          </w:tcPr>
          <w:p w14:paraId="41AC520F"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1, group 1</w:t>
            </w:r>
          </w:p>
        </w:tc>
        <w:tc>
          <w:tcPr>
            <w:tcW w:w="3260" w:type="dxa"/>
            <w:noWrap/>
            <w:vAlign w:val="bottom"/>
            <w:hideMark/>
          </w:tcPr>
          <w:p w14:paraId="0AD4DBB9"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22FE0C9E"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0736DD06"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DEF638D" w14:textId="77777777" w:rsidTr="00E75E2E">
        <w:trPr>
          <w:trHeight w:val="300"/>
        </w:trPr>
        <w:tc>
          <w:tcPr>
            <w:tcW w:w="4500" w:type="dxa"/>
            <w:noWrap/>
            <w:vAlign w:val="bottom"/>
            <w:hideMark/>
          </w:tcPr>
          <w:p w14:paraId="005FABD9"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1 (reference)</w:t>
            </w:r>
          </w:p>
        </w:tc>
        <w:tc>
          <w:tcPr>
            <w:tcW w:w="3260" w:type="dxa"/>
            <w:noWrap/>
            <w:vAlign w:val="bottom"/>
            <w:hideMark/>
          </w:tcPr>
          <w:p w14:paraId="715052F6"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318B8AE0"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515B7DA1"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137627E" w14:textId="77777777" w:rsidTr="00E75E2E">
        <w:trPr>
          <w:trHeight w:val="300"/>
        </w:trPr>
        <w:tc>
          <w:tcPr>
            <w:tcW w:w="4500" w:type="dxa"/>
            <w:noWrap/>
            <w:vAlign w:val="bottom"/>
            <w:hideMark/>
          </w:tcPr>
          <w:p w14:paraId="23CAFECD"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2</w:t>
            </w:r>
          </w:p>
        </w:tc>
        <w:tc>
          <w:tcPr>
            <w:tcW w:w="3260" w:type="dxa"/>
            <w:noWrap/>
            <w:vAlign w:val="bottom"/>
            <w:hideMark/>
          </w:tcPr>
          <w:p w14:paraId="3D9DCB80"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6994BCD9"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0A1DB863"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7A95CF4E" w14:textId="77777777" w:rsidTr="00E75E2E">
        <w:trPr>
          <w:trHeight w:val="300"/>
        </w:trPr>
        <w:tc>
          <w:tcPr>
            <w:tcW w:w="4500" w:type="dxa"/>
            <w:noWrap/>
            <w:vAlign w:val="bottom"/>
            <w:hideMark/>
          </w:tcPr>
          <w:p w14:paraId="34CA3BEA"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1, group 2</w:t>
            </w:r>
          </w:p>
        </w:tc>
        <w:tc>
          <w:tcPr>
            <w:tcW w:w="3260" w:type="dxa"/>
            <w:noWrap/>
            <w:vAlign w:val="bottom"/>
            <w:hideMark/>
          </w:tcPr>
          <w:p w14:paraId="4D694611"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5AB1CDA5"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722B1A1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680BB379" w14:textId="77777777" w:rsidTr="00E75E2E">
        <w:trPr>
          <w:trHeight w:val="300"/>
        </w:trPr>
        <w:tc>
          <w:tcPr>
            <w:tcW w:w="4500" w:type="dxa"/>
            <w:noWrap/>
            <w:vAlign w:val="bottom"/>
            <w:hideMark/>
          </w:tcPr>
          <w:p w14:paraId="603EDE7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1 (reference)</w:t>
            </w:r>
          </w:p>
        </w:tc>
        <w:tc>
          <w:tcPr>
            <w:tcW w:w="3260" w:type="dxa"/>
            <w:noWrap/>
            <w:vAlign w:val="bottom"/>
            <w:hideMark/>
          </w:tcPr>
          <w:p w14:paraId="66E87FAC"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0076D589"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69EA9965"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47C6BCD" w14:textId="77777777" w:rsidTr="00E75E2E">
        <w:trPr>
          <w:trHeight w:val="300"/>
        </w:trPr>
        <w:tc>
          <w:tcPr>
            <w:tcW w:w="4500" w:type="dxa"/>
            <w:noWrap/>
            <w:vAlign w:val="bottom"/>
            <w:hideMark/>
          </w:tcPr>
          <w:p w14:paraId="23F110F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2</w:t>
            </w:r>
          </w:p>
        </w:tc>
        <w:tc>
          <w:tcPr>
            <w:tcW w:w="3260" w:type="dxa"/>
            <w:noWrap/>
            <w:vAlign w:val="bottom"/>
            <w:hideMark/>
          </w:tcPr>
          <w:p w14:paraId="7224655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7950886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218CE00F"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300F8B5B" w14:textId="77777777" w:rsidTr="00E75E2E">
        <w:trPr>
          <w:trHeight w:val="300"/>
        </w:trPr>
        <w:tc>
          <w:tcPr>
            <w:tcW w:w="4500" w:type="dxa"/>
            <w:noWrap/>
            <w:vAlign w:val="bottom"/>
            <w:hideMark/>
          </w:tcPr>
          <w:p w14:paraId="244074D6" w14:textId="77777777" w:rsidR="00503059" w:rsidRPr="00E6727B" w:rsidRDefault="00503059" w:rsidP="00E75E2E">
            <w:pPr>
              <w:jc w:val="both"/>
              <w:rPr>
                <w:rFonts w:ascii="Calibri" w:eastAsia="Times New Roman" w:hAnsi="Calibri" w:cs="Calibri"/>
                <w:color w:val="000000"/>
              </w:rPr>
            </w:pPr>
          </w:p>
        </w:tc>
        <w:tc>
          <w:tcPr>
            <w:tcW w:w="3260" w:type="dxa"/>
            <w:noWrap/>
            <w:vAlign w:val="bottom"/>
            <w:hideMark/>
          </w:tcPr>
          <w:p w14:paraId="57CEF5A8" w14:textId="77777777" w:rsidR="00503059" w:rsidRPr="00E6727B" w:rsidRDefault="00503059" w:rsidP="00E75E2E">
            <w:pPr>
              <w:jc w:val="both"/>
              <w:rPr>
                <w:rFonts w:ascii="Times New Roman" w:eastAsia="Times New Roman" w:hAnsi="Times New Roman" w:cs="Times New Roman"/>
                <w:sz w:val="20"/>
                <w:szCs w:val="20"/>
              </w:rPr>
            </w:pPr>
          </w:p>
        </w:tc>
        <w:tc>
          <w:tcPr>
            <w:tcW w:w="980" w:type="dxa"/>
            <w:noWrap/>
            <w:vAlign w:val="bottom"/>
            <w:hideMark/>
          </w:tcPr>
          <w:p w14:paraId="39B3058C"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23E8ABB2"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64A7B33B" w14:textId="77777777" w:rsidTr="00E75E2E">
        <w:trPr>
          <w:trHeight w:val="300"/>
        </w:trPr>
        <w:tc>
          <w:tcPr>
            <w:tcW w:w="4500" w:type="dxa"/>
            <w:noWrap/>
            <w:vAlign w:val="bottom"/>
            <w:hideMark/>
          </w:tcPr>
          <w:p w14:paraId="5F61E4AB"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2, group 1</w:t>
            </w:r>
          </w:p>
        </w:tc>
        <w:tc>
          <w:tcPr>
            <w:tcW w:w="3260" w:type="dxa"/>
            <w:noWrap/>
            <w:vAlign w:val="bottom"/>
            <w:hideMark/>
          </w:tcPr>
          <w:p w14:paraId="498E6051"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7611E85A"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280BB83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088BCE6B" w14:textId="77777777" w:rsidTr="00E75E2E">
        <w:trPr>
          <w:trHeight w:val="300"/>
        </w:trPr>
        <w:tc>
          <w:tcPr>
            <w:tcW w:w="4500" w:type="dxa"/>
            <w:noWrap/>
            <w:vAlign w:val="bottom"/>
            <w:hideMark/>
          </w:tcPr>
          <w:p w14:paraId="1093CBAF"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1 (reference)</w:t>
            </w:r>
          </w:p>
        </w:tc>
        <w:tc>
          <w:tcPr>
            <w:tcW w:w="3260" w:type="dxa"/>
            <w:noWrap/>
            <w:vAlign w:val="bottom"/>
            <w:hideMark/>
          </w:tcPr>
          <w:p w14:paraId="10F9A59C"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54530B84"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10EDA97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788ABDFC" w14:textId="77777777" w:rsidTr="00E75E2E">
        <w:trPr>
          <w:trHeight w:val="300"/>
        </w:trPr>
        <w:tc>
          <w:tcPr>
            <w:tcW w:w="4500" w:type="dxa"/>
            <w:noWrap/>
            <w:vAlign w:val="bottom"/>
            <w:hideMark/>
          </w:tcPr>
          <w:p w14:paraId="767AA693"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2</w:t>
            </w:r>
          </w:p>
        </w:tc>
        <w:tc>
          <w:tcPr>
            <w:tcW w:w="3260" w:type="dxa"/>
            <w:noWrap/>
            <w:vAlign w:val="bottom"/>
            <w:hideMark/>
          </w:tcPr>
          <w:p w14:paraId="5A554F1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15C7D83C"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2EBF361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6C87B488" w14:textId="77777777" w:rsidTr="00E75E2E">
        <w:trPr>
          <w:trHeight w:val="300"/>
        </w:trPr>
        <w:tc>
          <w:tcPr>
            <w:tcW w:w="4500" w:type="dxa"/>
            <w:noWrap/>
            <w:vAlign w:val="bottom"/>
            <w:hideMark/>
          </w:tcPr>
          <w:p w14:paraId="7DA75E22"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2, group 2</w:t>
            </w:r>
          </w:p>
        </w:tc>
        <w:tc>
          <w:tcPr>
            <w:tcW w:w="3260" w:type="dxa"/>
            <w:noWrap/>
            <w:vAlign w:val="bottom"/>
            <w:hideMark/>
          </w:tcPr>
          <w:p w14:paraId="18D34CA5"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7D300704"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368A23AF"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7FB880DC" w14:textId="77777777" w:rsidTr="00E75E2E">
        <w:trPr>
          <w:trHeight w:val="300"/>
        </w:trPr>
        <w:tc>
          <w:tcPr>
            <w:tcW w:w="4500" w:type="dxa"/>
            <w:noWrap/>
            <w:vAlign w:val="bottom"/>
            <w:hideMark/>
          </w:tcPr>
          <w:p w14:paraId="2D25BBF2"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1 (reference)</w:t>
            </w:r>
          </w:p>
        </w:tc>
        <w:tc>
          <w:tcPr>
            <w:tcW w:w="3260" w:type="dxa"/>
            <w:noWrap/>
            <w:vAlign w:val="bottom"/>
            <w:hideMark/>
          </w:tcPr>
          <w:p w14:paraId="1BA7F42E"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154F4435"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1CF86146"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7DC8452" w14:textId="77777777" w:rsidTr="00E75E2E">
        <w:trPr>
          <w:trHeight w:val="300"/>
        </w:trPr>
        <w:tc>
          <w:tcPr>
            <w:tcW w:w="4500" w:type="dxa"/>
            <w:noWrap/>
            <w:vAlign w:val="bottom"/>
            <w:hideMark/>
          </w:tcPr>
          <w:p w14:paraId="64346E3B"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2</w:t>
            </w:r>
          </w:p>
        </w:tc>
        <w:tc>
          <w:tcPr>
            <w:tcW w:w="3260" w:type="dxa"/>
            <w:noWrap/>
            <w:vAlign w:val="bottom"/>
            <w:hideMark/>
          </w:tcPr>
          <w:p w14:paraId="4A75C67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234AC44E"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0659A35B"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bl>
    <w:p w14:paraId="21CD025A" w14:textId="77777777" w:rsidR="00503059" w:rsidRDefault="00503059" w:rsidP="00503059"/>
    <w:p w14:paraId="50DFF1E3" w14:textId="77777777" w:rsidR="00503059" w:rsidRDefault="00503059" w:rsidP="00503059">
      <w:r w:rsidRPr="0009102C">
        <w:t>Note: For the case with</w:t>
      </w:r>
      <w:r>
        <w:t xml:space="preserve"> two interacting categorical variables, each having two levels, there are three associated model parameters – one main effect for each variable and an interaction term. The effect or association of each variable depends on the levels of the other variable, and this effect is obtained by combining the main effect and interaction terms. For presentation, it is typically best for the analyst to conduct this step and present the data as an estimated effect for each variable, conditional on the levels of the other variable. In the case of two categorical variables each with two levels, this amounts to four effect estimates as displayed above. </w:t>
      </w:r>
    </w:p>
    <w:p w14:paraId="3A4F7E56" w14:textId="77777777" w:rsidR="00503059" w:rsidRDefault="00503059" w:rsidP="00503059"/>
    <w:p w14:paraId="0327A0DD" w14:textId="77777777" w:rsidR="007739D4" w:rsidRDefault="007739D4" w:rsidP="00503059"/>
    <w:p w14:paraId="4C256009" w14:textId="77777777" w:rsidR="007739D4" w:rsidRDefault="007739D4" w:rsidP="00503059"/>
    <w:p w14:paraId="647640DB" w14:textId="77777777" w:rsidR="007739D4" w:rsidRDefault="007739D4" w:rsidP="00503059"/>
    <w:p w14:paraId="3494788E" w14:textId="77777777" w:rsidR="007739D4" w:rsidRDefault="007739D4" w:rsidP="00503059"/>
    <w:p w14:paraId="021BA5D3" w14:textId="77777777" w:rsidR="007739D4" w:rsidRDefault="007739D4" w:rsidP="00503059"/>
    <w:p w14:paraId="16AE8029" w14:textId="00C63309" w:rsidR="00503059" w:rsidRPr="00842213" w:rsidRDefault="00503059" w:rsidP="006F2F81">
      <w:pPr>
        <w:spacing w:after="160" w:line="259" w:lineRule="auto"/>
        <w:rPr>
          <w:bCs/>
        </w:rPr>
      </w:pPr>
      <w:r w:rsidRPr="00842213">
        <w:rPr>
          <w:bCs/>
        </w:rPr>
        <w:lastRenderedPageBreak/>
        <w:t>One Categorical, One Continuous Interacting Variable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150"/>
        <w:gridCol w:w="990"/>
        <w:gridCol w:w="1080"/>
      </w:tblGrid>
      <w:tr w:rsidR="00503059" w:rsidRPr="00A43889" w14:paraId="6AE08A18" w14:textId="77777777" w:rsidTr="00E75E2E">
        <w:trPr>
          <w:trHeight w:val="615"/>
        </w:trPr>
        <w:tc>
          <w:tcPr>
            <w:tcW w:w="4860" w:type="dxa"/>
            <w:vAlign w:val="bottom"/>
            <w:hideMark/>
          </w:tcPr>
          <w:p w14:paraId="3F777358"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One Categorical, One Continuous</w:t>
            </w:r>
            <w:r w:rsidRPr="00A43889">
              <w:rPr>
                <w:rFonts w:ascii="Calibri" w:eastAsia="Times New Roman" w:hAnsi="Calibri" w:cs="Calibri"/>
                <w:b/>
                <w:bCs/>
                <w:color w:val="000000"/>
              </w:rPr>
              <w:br/>
              <w:t xml:space="preserve"> Interacting Variables</w:t>
            </w:r>
          </w:p>
        </w:tc>
        <w:tc>
          <w:tcPr>
            <w:tcW w:w="3150" w:type="dxa"/>
            <w:vAlign w:val="bottom"/>
            <w:hideMark/>
          </w:tcPr>
          <w:p w14:paraId="6490D7A0"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Effect Estimate</w:t>
            </w:r>
            <w:r w:rsidRPr="00A43889">
              <w:rPr>
                <w:rFonts w:ascii="Calibri" w:eastAsia="Times New Roman" w:hAnsi="Calibri" w:cs="Calibri"/>
                <w:b/>
                <w:bCs/>
                <w:color w:val="000000"/>
              </w:rPr>
              <w:br/>
              <w:t xml:space="preserve">(Mean difference, HR, </w:t>
            </w:r>
            <w:proofErr w:type="gramStart"/>
            <w:r w:rsidRPr="00A43889">
              <w:rPr>
                <w:rFonts w:ascii="Calibri" w:eastAsia="Times New Roman" w:hAnsi="Calibri" w:cs="Calibri"/>
                <w:b/>
                <w:bCs/>
                <w:color w:val="000000"/>
              </w:rPr>
              <w:t>OR,</w:t>
            </w:r>
            <w:proofErr w:type="gramEnd"/>
            <w:r w:rsidRPr="00A43889">
              <w:rPr>
                <w:rFonts w:ascii="Calibri" w:eastAsia="Times New Roman" w:hAnsi="Calibri" w:cs="Calibri"/>
                <w:b/>
                <w:bCs/>
                <w:color w:val="000000"/>
              </w:rPr>
              <w:t xml:space="preserve"> etc.) </w:t>
            </w:r>
          </w:p>
        </w:tc>
        <w:tc>
          <w:tcPr>
            <w:tcW w:w="990" w:type="dxa"/>
            <w:noWrap/>
            <w:vAlign w:val="bottom"/>
            <w:hideMark/>
          </w:tcPr>
          <w:p w14:paraId="23ACFB1B"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 xml:space="preserve">95% CI </w:t>
            </w:r>
          </w:p>
        </w:tc>
        <w:tc>
          <w:tcPr>
            <w:tcW w:w="1080" w:type="dxa"/>
            <w:noWrap/>
            <w:vAlign w:val="bottom"/>
            <w:hideMark/>
          </w:tcPr>
          <w:p w14:paraId="3E29F674"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P-value</w:t>
            </w:r>
          </w:p>
        </w:tc>
      </w:tr>
      <w:tr w:rsidR="00503059" w:rsidRPr="00A43889" w14:paraId="35E20E9E" w14:textId="77777777" w:rsidTr="00E75E2E">
        <w:trPr>
          <w:trHeight w:val="300"/>
        </w:trPr>
        <w:tc>
          <w:tcPr>
            <w:tcW w:w="4860" w:type="dxa"/>
            <w:noWrap/>
            <w:vAlign w:val="bottom"/>
            <w:hideMark/>
          </w:tcPr>
          <w:p w14:paraId="431E9F46"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Interacting variable 1 (categorical), group 1</w:t>
            </w:r>
          </w:p>
        </w:tc>
        <w:tc>
          <w:tcPr>
            <w:tcW w:w="3150" w:type="dxa"/>
            <w:noWrap/>
            <w:vAlign w:val="bottom"/>
            <w:hideMark/>
          </w:tcPr>
          <w:p w14:paraId="08D11148" w14:textId="77777777" w:rsidR="00503059" w:rsidRPr="00A43889" w:rsidRDefault="00503059" w:rsidP="00E75E2E">
            <w:pPr>
              <w:rPr>
                <w:rFonts w:ascii="Calibri" w:eastAsia="Times New Roman" w:hAnsi="Calibri" w:cs="Calibri"/>
                <w:b/>
                <w:bCs/>
                <w:color w:val="000000"/>
              </w:rPr>
            </w:pPr>
          </w:p>
        </w:tc>
        <w:tc>
          <w:tcPr>
            <w:tcW w:w="990" w:type="dxa"/>
            <w:noWrap/>
            <w:vAlign w:val="bottom"/>
            <w:hideMark/>
          </w:tcPr>
          <w:p w14:paraId="5790AA42" w14:textId="77777777" w:rsidR="00503059" w:rsidRPr="00A43889" w:rsidRDefault="00503059" w:rsidP="00E75E2E">
            <w:pPr>
              <w:rPr>
                <w:rFonts w:ascii="Times New Roman" w:eastAsia="Times New Roman" w:hAnsi="Times New Roman" w:cs="Times New Roman"/>
                <w:sz w:val="20"/>
                <w:szCs w:val="20"/>
              </w:rPr>
            </w:pPr>
          </w:p>
        </w:tc>
        <w:tc>
          <w:tcPr>
            <w:tcW w:w="1080" w:type="dxa"/>
            <w:noWrap/>
            <w:vAlign w:val="bottom"/>
            <w:hideMark/>
          </w:tcPr>
          <w:p w14:paraId="63E07B2B" w14:textId="77777777" w:rsidR="00503059" w:rsidRPr="00A43889" w:rsidRDefault="00503059" w:rsidP="00E75E2E">
            <w:pPr>
              <w:rPr>
                <w:rFonts w:ascii="Times New Roman" w:eastAsia="Times New Roman" w:hAnsi="Times New Roman" w:cs="Times New Roman"/>
                <w:sz w:val="20"/>
                <w:szCs w:val="20"/>
              </w:rPr>
            </w:pPr>
          </w:p>
        </w:tc>
      </w:tr>
      <w:tr w:rsidR="00503059" w:rsidRPr="00A43889" w14:paraId="7927CA14" w14:textId="77777777" w:rsidTr="00E75E2E">
        <w:trPr>
          <w:trHeight w:val="300"/>
        </w:trPr>
        <w:tc>
          <w:tcPr>
            <w:tcW w:w="4860" w:type="dxa"/>
            <w:noWrap/>
            <w:vAlign w:val="bottom"/>
            <w:hideMark/>
          </w:tcPr>
          <w:p w14:paraId="3C578FC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  Interacting variable 2, (continuous)</w:t>
            </w:r>
          </w:p>
        </w:tc>
        <w:tc>
          <w:tcPr>
            <w:tcW w:w="3150" w:type="dxa"/>
            <w:noWrap/>
            <w:vAlign w:val="bottom"/>
            <w:hideMark/>
          </w:tcPr>
          <w:p w14:paraId="0632961D"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5DB59673"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A59914C"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3EAE454C" w14:textId="77777777" w:rsidTr="00E75E2E">
        <w:trPr>
          <w:trHeight w:val="300"/>
        </w:trPr>
        <w:tc>
          <w:tcPr>
            <w:tcW w:w="4860" w:type="dxa"/>
            <w:noWrap/>
            <w:vAlign w:val="bottom"/>
            <w:hideMark/>
          </w:tcPr>
          <w:p w14:paraId="06804752"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Interacting variable 1 (categorical), group 2</w:t>
            </w:r>
          </w:p>
        </w:tc>
        <w:tc>
          <w:tcPr>
            <w:tcW w:w="3150" w:type="dxa"/>
            <w:noWrap/>
            <w:vAlign w:val="bottom"/>
            <w:hideMark/>
          </w:tcPr>
          <w:p w14:paraId="023CD78E" w14:textId="77777777" w:rsidR="00503059" w:rsidRPr="00A43889" w:rsidRDefault="00503059" w:rsidP="00E75E2E">
            <w:pPr>
              <w:rPr>
                <w:rFonts w:ascii="Calibri" w:eastAsia="Times New Roman" w:hAnsi="Calibri" w:cs="Calibri"/>
                <w:b/>
                <w:bCs/>
                <w:color w:val="000000"/>
              </w:rPr>
            </w:pPr>
          </w:p>
        </w:tc>
        <w:tc>
          <w:tcPr>
            <w:tcW w:w="990" w:type="dxa"/>
            <w:noWrap/>
            <w:vAlign w:val="bottom"/>
            <w:hideMark/>
          </w:tcPr>
          <w:p w14:paraId="73260FFD" w14:textId="77777777" w:rsidR="00503059" w:rsidRPr="00A43889" w:rsidRDefault="00503059" w:rsidP="00E75E2E">
            <w:pPr>
              <w:rPr>
                <w:rFonts w:ascii="Times New Roman" w:eastAsia="Times New Roman" w:hAnsi="Times New Roman" w:cs="Times New Roman"/>
                <w:sz w:val="20"/>
                <w:szCs w:val="20"/>
              </w:rPr>
            </w:pPr>
          </w:p>
        </w:tc>
        <w:tc>
          <w:tcPr>
            <w:tcW w:w="1080" w:type="dxa"/>
            <w:noWrap/>
            <w:vAlign w:val="bottom"/>
            <w:hideMark/>
          </w:tcPr>
          <w:p w14:paraId="16405FF7" w14:textId="77777777" w:rsidR="00503059" w:rsidRPr="00A43889" w:rsidRDefault="00503059" w:rsidP="00E75E2E">
            <w:pPr>
              <w:rPr>
                <w:rFonts w:ascii="Times New Roman" w:eastAsia="Times New Roman" w:hAnsi="Times New Roman" w:cs="Times New Roman"/>
                <w:sz w:val="20"/>
                <w:szCs w:val="20"/>
              </w:rPr>
            </w:pPr>
          </w:p>
        </w:tc>
      </w:tr>
      <w:tr w:rsidR="00503059" w:rsidRPr="00A43889" w14:paraId="378B723A" w14:textId="77777777" w:rsidTr="00E75E2E">
        <w:trPr>
          <w:trHeight w:val="300"/>
        </w:trPr>
        <w:tc>
          <w:tcPr>
            <w:tcW w:w="4860" w:type="dxa"/>
            <w:noWrap/>
            <w:vAlign w:val="bottom"/>
            <w:hideMark/>
          </w:tcPr>
          <w:p w14:paraId="3EA541C9"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  Interacting variable 2, (continuous)</w:t>
            </w:r>
          </w:p>
        </w:tc>
        <w:tc>
          <w:tcPr>
            <w:tcW w:w="3150" w:type="dxa"/>
            <w:noWrap/>
            <w:vAlign w:val="bottom"/>
            <w:hideMark/>
          </w:tcPr>
          <w:p w14:paraId="64D9994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0ADB24A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419A995"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0F80EE7D" w14:textId="77777777" w:rsidTr="00E75E2E">
        <w:trPr>
          <w:trHeight w:val="615"/>
        </w:trPr>
        <w:tc>
          <w:tcPr>
            <w:tcW w:w="4860" w:type="dxa"/>
            <w:vAlign w:val="bottom"/>
            <w:hideMark/>
          </w:tcPr>
          <w:p w14:paraId="7BA9DE47"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1</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2 (mean, median, pre-specified)</w:t>
            </w:r>
          </w:p>
        </w:tc>
        <w:tc>
          <w:tcPr>
            <w:tcW w:w="3150" w:type="dxa"/>
            <w:noWrap/>
            <w:vAlign w:val="bottom"/>
            <w:hideMark/>
          </w:tcPr>
          <w:p w14:paraId="3EC1476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17DBF1D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6BD96EEA"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bl>
    <w:p w14:paraId="6049DF0A" w14:textId="77777777" w:rsidR="00503059" w:rsidRDefault="00503059" w:rsidP="00503059">
      <w:pPr>
        <w:rPr>
          <w:b/>
        </w:rPr>
      </w:pPr>
    </w:p>
    <w:p w14:paraId="0CFE743A" w14:textId="77777777" w:rsidR="00503059" w:rsidRDefault="00503059" w:rsidP="00503059">
      <w:r w:rsidRPr="0009102C">
        <w:t>Note: For the</w:t>
      </w:r>
      <w:r>
        <w:t xml:space="preserve"> case with one categorical interacting variable (here, with two levels) and one continuous interacting variable, the recommendation is to display the effect associated with the continuous variable for each group of the categorical variable. The effect of the categorical variable should be displayed for a meaningful value of the continuous variable, such as the mean, median, or some other clinically specified value. This can be accomplished by centering the continuous variable according to that value. In the absence of this, the effect coincides with a zero value for the continuous variable which is often clinically meaningless (e.g., a weight or age of zero). </w:t>
      </w:r>
    </w:p>
    <w:p w14:paraId="18BD96A3" w14:textId="77777777" w:rsidR="00503059" w:rsidRDefault="00503059" w:rsidP="00503059"/>
    <w:p w14:paraId="3C489C38" w14:textId="7F00B2B3" w:rsidR="00503059" w:rsidRPr="00842213" w:rsidRDefault="00503059" w:rsidP="006F2F81">
      <w:pPr>
        <w:spacing w:after="160" w:line="259" w:lineRule="auto"/>
        <w:rPr>
          <w:bCs/>
        </w:rPr>
      </w:pPr>
      <w:r w:rsidRPr="00842213">
        <w:rPr>
          <w:bCs/>
        </w:rPr>
        <w:t>Two Continuous Interacting Variables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50"/>
        <w:gridCol w:w="990"/>
        <w:gridCol w:w="1080"/>
      </w:tblGrid>
      <w:tr w:rsidR="00503059" w:rsidRPr="00A43889" w14:paraId="79431AD3" w14:textId="77777777" w:rsidTr="00E75E2E">
        <w:trPr>
          <w:trHeight w:val="615"/>
        </w:trPr>
        <w:tc>
          <w:tcPr>
            <w:tcW w:w="5130" w:type="dxa"/>
            <w:vAlign w:val="bottom"/>
            <w:hideMark/>
          </w:tcPr>
          <w:p w14:paraId="489DE23D"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Two Continuous Interacting Variables</w:t>
            </w:r>
          </w:p>
        </w:tc>
        <w:tc>
          <w:tcPr>
            <w:tcW w:w="3150" w:type="dxa"/>
            <w:vAlign w:val="bottom"/>
            <w:hideMark/>
          </w:tcPr>
          <w:p w14:paraId="6BFD2C74"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Effect Estimate</w:t>
            </w:r>
            <w:r w:rsidRPr="00A43889">
              <w:rPr>
                <w:rFonts w:ascii="Calibri" w:eastAsia="Times New Roman" w:hAnsi="Calibri" w:cs="Calibri"/>
                <w:b/>
                <w:bCs/>
                <w:color w:val="000000"/>
              </w:rPr>
              <w:br/>
              <w:t xml:space="preserve">(Mean difference, HR, </w:t>
            </w:r>
            <w:proofErr w:type="gramStart"/>
            <w:r w:rsidRPr="00A43889">
              <w:rPr>
                <w:rFonts w:ascii="Calibri" w:eastAsia="Times New Roman" w:hAnsi="Calibri" w:cs="Calibri"/>
                <w:b/>
                <w:bCs/>
                <w:color w:val="000000"/>
              </w:rPr>
              <w:t>OR,</w:t>
            </w:r>
            <w:proofErr w:type="gramEnd"/>
            <w:r w:rsidRPr="00A43889">
              <w:rPr>
                <w:rFonts w:ascii="Calibri" w:eastAsia="Times New Roman" w:hAnsi="Calibri" w:cs="Calibri"/>
                <w:b/>
                <w:bCs/>
                <w:color w:val="000000"/>
              </w:rPr>
              <w:t xml:space="preserve"> etc.) </w:t>
            </w:r>
          </w:p>
        </w:tc>
        <w:tc>
          <w:tcPr>
            <w:tcW w:w="990" w:type="dxa"/>
            <w:noWrap/>
            <w:vAlign w:val="bottom"/>
            <w:hideMark/>
          </w:tcPr>
          <w:p w14:paraId="6A9F465D"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 xml:space="preserve">95% CI </w:t>
            </w:r>
          </w:p>
        </w:tc>
        <w:tc>
          <w:tcPr>
            <w:tcW w:w="1080" w:type="dxa"/>
            <w:noWrap/>
            <w:vAlign w:val="bottom"/>
            <w:hideMark/>
          </w:tcPr>
          <w:p w14:paraId="7B5B5119"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P-value</w:t>
            </w:r>
          </w:p>
        </w:tc>
      </w:tr>
      <w:tr w:rsidR="00503059" w:rsidRPr="00A43889" w14:paraId="432AAA67" w14:textId="77777777" w:rsidTr="00E75E2E">
        <w:trPr>
          <w:trHeight w:val="600"/>
        </w:trPr>
        <w:tc>
          <w:tcPr>
            <w:tcW w:w="5130" w:type="dxa"/>
            <w:vAlign w:val="bottom"/>
            <w:hideMark/>
          </w:tcPr>
          <w:p w14:paraId="1E68FC7A"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1</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2 (mean, median, pre-specified)</w:t>
            </w:r>
          </w:p>
        </w:tc>
        <w:tc>
          <w:tcPr>
            <w:tcW w:w="3150" w:type="dxa"/>
            <w:noWrap/>
            <w:vAlign w:val="bottom"/>
            <w:hideMark/>
          </w:tcPr>
          <w:p w14:paraId="3CAA967C"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775BD56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917DA9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51507F01" w14:textId="77777777" w:rsidTr="00E75E2E">
        <w:trPr>
          <w:trHeight w:val="600"/>
        </w:trPr>
        <w:tc>
          <w:tcPr>
            <w:tcW w:w="5130" w:type="dxa"/>
            <w:vAlign w:val="bottom"/>
            <w:hideMark/>
          </w:tcPr>
          <w:p w14:paraId="56D8047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2</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1 (mean, median, pre-specified)</w:t>
            </w:r>
          </w:p>
        </w:tc>
        <w:tc>
          <w:tcPr>
            <w:tcW w:w="3150" w:type="dxa"/>
            <w:noWrap/>
            <w:vAlign w:val="bottom"/>
            <w:hideMark/>
          </w:tcPr>
          <w:p w14:paraId="382F206B"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02FB79A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04768171"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5D50E1EC" w14:textId="77777777" w:rsidTr="00E75E2E">
        <w:trPr>
          <w:trHeight w:val="300"/>
        </w:trPr>
        <w:tc>
          <w:tcPr>
            <w:tcW w:w="5130" w:type="dxa"/>
            <w:noWrap/>
            <w:vAlign w:val="bottom"/>
            <w:hideMark/>
          </w:tcPr>
          <w:p w14:paraId="1825279E"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Interaction effect between variable 1 and variable 2</w:t>
            </w:r>
          </w:p>
        </w:tc>
        <w:tc>
          <w:tcPr>
            <w:tcW w:w="3150" w:type="dxa"/>
            <w:noWrap/>
            <w:vAlign w:val="bottom"/>
            <w:hideMark/>
          </w:tcPr>
          <w:p w14:paraId="646D8FEB"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5A371B1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0F1615D9"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bl>
    <w:p w14:paraId="02F80E81" w14:textId="77777777" w:rsidR="00503059" w:rsidRDefault="00503059" w:rsidP="00503059">
      <w:pPr>
        <w:rPr>
          <w:b/>
        </w:rPr>
      </w:pPr>
    </w:p>
    <w:p w14:paraId="01511055" w14:textId="77777777" w:rsidR="00503059" w:rsidRDefault="00503059" w:rsidP="00503059">
      <w:r w:rsidRPr="0009102C">
        <w:lastRenderedPageBreak/>
        <w:t>Note: For the case</w:t>
      </w:r>
      <w:r>
        <w:t xml:space="preserve"> with two continuous interacting variables, both variables should be centered at a meaningful value (mean, median, clinically pre-specified value). Then the effects of each variable are displayed at clinically meaningful values of the other variable, and the interaction effect provides the difference in effect or each variable as they deviate from that centering value. </w:t>
      </w:r>
    </w:p>
    <w:p w14:paraId="7C06B33C" w14:textId="77777777" w:rsidR="00503059" w:rsidRPr="005B59E2" w:rsidRDefault="00503059" w:rsidP="00C8796B">
      <w:pPr>
        <w:rPr>
          <w:rFonts w:cs="Calibri"/>
          <w:sz w:val="22"/>
          <w:szCs w:val="22"/>
        </w:rPr>
      </w:pPr>
    </w:p>
    <w:sectPr w:rsidR="00503059" w:rsidRPr="005B59E2" w:rsidSect="00073468">
      <w:pgSz w:w="15840" w:h="12240" w:orient="landscape"/>
      <w:pgMar w:top="108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1978" w14:textId="77777777" w:rsidR="00C61624" w:rsidRDefault="00C61624" w:rsidP="003E7B6F">
      <w:r>
        <w:separator/>
      </w:r>
    </w:p>
  </w:endnote>
  <w:endnote w:type="continuationSeparator" w:id="0">
    <w:p w14:paraId="79287F4E" w14:textId="77777777" w:rsidR="00C61624" w:rsidRDefault="00C61624" w:rsidP="003E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3063"/>
      <w:docPartObj>
        <w:docPartGallery w:val="Page Numbers (Bottom of Page)"/>
        <w:docPartUnique/>
      </w:docPartObj>
    </w:sdtPr>
    <w:sdtEndPr>
      <w:rPr>
        <w:noProof/>
      </w:rPr>
    </w:sdtEndPr>
    <w:sdtContent>
      <w:p w14:paraId="0CE5CCAC" w14:textId="21D57E2D" w:rsidR="003E7B6F" w:rsidRDefault="003E7B6F">
        <w:pPr>
          <w:pStyle w:val="Footer"/>
          <w:jc w:val="right"/>
        </w:pPr>
        <w:r w:rsidRPr="003E7B6F">
          <w:rPr>
            <w:sz w:val="20"/>
            <w:szCs w:val="20"/>
          </w:rPr>
          <w:fldChar w:fldCharType="begin"/>
        </w:r>
        <w:r w:rsidRPr="003E7B6F">
          <w:rPr>
            <w:sz w:val="20"/>
            <w:szCs w:val="20"/>
          </w:rPr>
          <w:instrText xml:space="preserve"> PAGE   \* MERGEFORMAT </w:instrText>
        </w:r>
        <w:r w:rsidRPr="003E7B6F">
          <w:rPr>
            <w:sz w:val="20"/>
            <w:szCs w:val="20"/>
          </w:rPr>
          <w:fldChar w:fldCharType="separate"/>
        </w:r>
        <w:r w:rsidRPr="003E7B6F">
          <w:rPr>
            <w:noProof/>
            <w:sz w:val="20"/>
            <w:szCs w:val="20"/>
          </w:rPr>
          <w:t>2</w:t>
        </w:r>
        <w:r w:rsidRPr="003E7B6F">
          <w:rPr>
            <w:noProof/>
            <w:sz w:val="20"/>
            <w:szCs w:val="20"/>
          </w:rPr>
          <w:fldChar w:fldCharType="end"/>
        </w:r>
      </w:p>
    </w:sdtContent>
  </w:sdt>
  <w:p w14:paraId="59D86898" w14:textId="77777777" w:rsidR="003E7B6F" w:rsidRDefault="003E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F0A0" w14:textId="77777777" w:rsidR="00C61624" w:rsidRDefault="00C61624" w:rsidP="003E7B6F">
      <w:r>
        <w:separator/>
      </w:r>
    </w:p>
  </w:footnote>
  <w:footnote w:type="continuationSeparator" w:id="0">
    <w:p w14:paraId="601C8297" w14:textId="77777777" w:rsidR="00C61624" w:rsidRDefault="00C61624" w:rsidP="003E7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209"/>
    <w:multiLevelType w:val="hybridMultilevel"/>
    <w:tmpl w:val="0F58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5074A"/>
    <w:multiLevelType w:val="hybridMultilevel"/>
    <w:tmpl w:val="8AE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112D0"/>
    <w:multiLevelType w:val="hybridMultilevel"/>
    <w:tmpl w:val="9C8A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B10EB"/>
    <w:multiLevelType w:val="hybridMultilevel"/>
    <w:tmpl w:val="5BC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63B2E"/>
    <w:multiLevelType w:val="hybridMultilevel"/>
    <w:tmpl w:val="0FAEE118"/>
    <w:lvl w:ilvl="0" w:tplc="0A0EFDA0">
      <w:start w:val="1"/>
      <w:numFmt w:val="decimal"/>
      <w:lvlText w:val="%1."/>
      <w:lvlJc w:val="left"/>
      <w:pPr>
        <w:ind w:left="1020" w:hanging="360"/>
      </w:pPr>
    </w:lvl>
    <w:lvl w:ilvl="1" w:tplc="755CBA7E">
      <w:start w:val="1"/>
      <w:numFmt w:val="decimal"/>
      <w:lvlText w:val="%2."/>
      <w:lvlJc w:val="left"/>
      <w:pPr>
        <w:ind w:left="1020" w:hanging="360"/>
      </w:pPr>
    </w:lvl>
    <w:lvl w:ilvl="2" w:tplc="0B6CB398">
      <w:start w:val="1"/>
      <w:numFmt w:val="decimal"/>
      <w:lvlText w:val="%3."/>
      <w:lvlJc w:val="left"/>
      <w:pPr>
        <w:ind w:left="1020" w:hanging="360"/>
      </w:pPr>
    </w:lvl>
    <w:lvl w:ilvl="3" w:tplc="5EA41E5E">
      <w:start w:val="1"/>
      <w:numFmt w:val="decimal"/>
      <w:lvlText w:val="%4."/>
      <w:lvlJc w:val="left"/>
      <w:pPr>
        <w:ind w:left="1020" w:hanging="360"/>
      </w:pPr>
    </w:lvl>
    <w:lvl w:ilvl="4" w:tplc="42089974">
      <w:start w:val="1"/>
      <w:numFmt w:val="decimal"/>
      <w:lvlText w:val="%5."/>
      <w:lvlJc w:val="left"/>
      <w:pPr>
        <w:ind w:left="1020" w:hanging="360"/>
      </w:pPr>
    </w:lvl>
    <w:lvl w:ilvl="5" w:tplc="A080E8FE">
      <w:start w:val="1"/>
      <w:numFmt w:val="decimal"/>
      <w:lvlText w:val="%6."/>
      <w:lvlJc w:val="left"/>
      <w:pPr>
        <w:ind w:left="1020" w:hanging="360"/>
      </w:pPr>
    </w:lvl>
    <w:lvl w:ilvl="6" w:tplc="E45644BE">
      <w:start w:val="1"/>
      <w:numFmt w:val="decimal"/>
      <w:lvlText w:val="%7."/>
      <w:lvlJc w:val="left"/>
      <w:pPr>
        <w:ind w:left="1020" w:hanging="360"/>
      </w:pPr>
    </w:lvl>
    <w:lvl w:ilvl="7" w:tplc="94ACFD1A">
      <w:start w:val="1"/>
      <w:numFmt w:val="decimal"/>
      <w:lvlText w:val="%8."/>
      <w:lvlJc w:val="left"/>
      <w:pPr>
        <w:ind w:left="1020" w:hanging="360"/>
      </w:pPr>
    </w:lvl>
    <w:lvl w:ilvl="8" w:tplc="76CA8824">
      <w:start w:val="1"/>
      <w:numFmt w:val="decimal"/>
      <w:lvlText w:val="%9."/>
      <w:lvlJc w:val="left"/>
      <w:pPr>
        <w:ind w:left="1020" w:hanging="360"/>
      </w:pPr>
    </w:lvl>
  </w:abstractNum>
  <w:abstractNum w:abstractNumId="5" w15:restartNumberingAfterBreak="0">
    <w:nsid w:val="51DF16E3"/>
    <w:multiLevelType w:val="multilevel"/>
    <w:tmpl w:val="60D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06824"/>
    <w:multiLevelType w:val="multilevel"/>
    <w:tmpl w:val="D9A4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631712">
    <w:abstractNumId w:val="0"/>
  </w:num>
  <w:num w:numId="2" w16cid:durableId="1534807785">
    <w:abstractNumId w:val="4"/>
  </w:num>
  <w:num w:numId="3" w16cid:durableId="1778520042">
    <w:abstractNumId w:val="3"/>
  </w:num>
  <w:num w:numId="4" w16cid:durableId="1184249577">
    <w:abstractNumId w:val="6"/>
  </w:num>
  <w:num w:numId="5" w16cid:durableId="1548492173">
    <w:abstractNumId w:val="5"/>
  </w:num>
  <w:num w:numId="6" w16cid:durableId="326977601">
    <w:abstractNumId w:val="1"/>
  </w:num>
  <w:num w:numId="7" w16cid:durableId="152509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1"/>
    <w:rsid w:val="00010553"/>
    <w:rsid w:val="0001228F"/>
    <w:rsid w:val="0001724E"/>
    <w:rsid w:val="00020A9E"/>
    <w:rsid w:val="0002340C"/>
    <w:rsid w:val="00035A37"/>
    <w:rsid w:val="00035ECE"/>
    <w:rsid w:val="000362FF"/>
    <w:rsid w:val="00036D58"/>
    <w:rsid w:val="00037E3B"/>
    <w:rsid w:val="00050516"/>
    <w:rsid w:val="000521E8"/>
    <w:rsid w:val="000551FF"/>
    <w:rsid w:val="00055CDB"/>
    <w:rsid w:val="00056082"/>
    <w:rsid w:val="00072A06"/>
    <w:rsid w:val="00073468"/>
    <w:rsid w:val="00074C20"/>
    <w:rsid w:val="00075528"/>
    <w:rsid w:val="00082F2A"/>
    <w:rsid w:val="00083F9B"/>
    <w:rsid w:val="00085564"/>
    <w:rsid w:val="0009102C"/>
    <w:rsid w:val="000915E7"/>
    <w:rsid w:val="00092D6E"/>
    <w:rsid w:val="000942B6"/>
    <w:rsid w:val="00095C9B"/>
    <w:rsid w:val="00096271"/>
    <w:rsid w:val="000A5DF1"/>
    <w:rsid w:val="000A7082"/>
    <w:rsid w:val="000A714F"/>
    <w:rsid w:val="000A7EC1"/>
    <w:rsid w:val="000B05D7"/>
    <w:rsid w:val="000B0E51"/>
    <w:rsid w:val="000B17FB"/>
    <w:rsid w:val="000B5048"/>
    <w:rsid w:val="000C3746"/>
    <w:rsid w:val="000C5A50"/>
    <w:rsid w:val="000C5AD0"/>
    <w:rsid w:val="000C7A06"/>
    <w:rsid w:val="000D2F57"/>
    <w:rsid w:val="000D4C36"/>
    <w:rsid w:val="000D548E"/>
    <w:rsid w:val="000D56BD"/>
    <w:rsid w:val="000E2711"/>
    <w:rsid w:val="000E4835"/>
    <w:rsid w:val="000E7912"/>
    <w:rsid w:val="000F0170"/>
    <w:rsid w:val="000F66F6"/>
    <w:rsid w:val="000F6976"/>
    <w:rsid w:val="000F6E2D"/>
    <w:rsid w:val="00104550"/>
    <w:rsid w:val="001076BA"/>
    <w:rsid w:val="001117D8"/>
    <w:rsid w:val="001133F3"/>
    <w:rsid w:val="001170BE"/>
    <w:rsid w:val="00120FB4"/>
    <w:rsid w:val="00121109"/>
    <w:rsid w:val="001302F9"/>
    <w:rsid w:val="0013061D"/>
    <w:rsid w:val="00133006"/>
    <w:rsid w:val="001364CC"/>
    <w:rsid w:val="00137172"/>
    <w:rsid w:val="00144E94"/>
    <w:rsid w:val="00146E05"/>
    <w:rsid w:val="00162720"/>
    <w:rsid w:val="001643BB"/>
    <w:rsid w:val="00164AC0"/>
    <w:rsid w:val="0017621A"/>
    <w:rsid w:val="00176E29"/>
    <w:rsid w:val="00177183"/>
    <w:rsid w:val="00182822"/>
    <w:rsid w:val="00182BA0"/>
    <w:rsid w:val="001832A9"/>
    <w:rsid w:val="00190012"/>
    <w:rsid w:val="001977C2"/>
    <w:rsid w:val="001A1744"/>
    <w:rsid w:val="001A447D"/>
    <w:rsid w:val="001B105A"/>
    <w:rsid w:val="001C3F09"/>
    <w:rsid w:val="001C7C65"/>
    <w:rsid w:val="001D09BE"/>
    <w:rsid w:val="001D19AC"/>
    <w:rsid w:val="001D20E2"/>
    <w:rsid w:val="001D25EC"/>
    <w:rsid w:val="001D58AF"/>
    <w:rsid w:val="001D75AA"/>
    <w:rsid w:val="001D7CB8"/>
    <w:rsid w:val="001E08E2"/>
    <w:rsid w:val="001E4B11"/>
    <w:rsid w:val="001E73E4"/>
    <w:rsid w:val="001F2818"/>
    <w:rsid w:val="001F3ABF"/>
    <w:rsid w:val="001F3B8C"/>
    <w:rsid w:val="001F592E"/>
    <w:rsid w:val="001F725C"/>
    <w:rsid w:val="00201C1C"/>
    <w:rsid w:val="00203651"/>
    <w:rsid w:val="00214CFE"/>
    <w:rsid w:val="0021770E"/>
    <w:rsid w:val="00221A38"/>
    <w:rsid w:val="002352C0"/>
    <w:rsid w:val="0023644A"/>
    <w:rsid w:val="002371F4"/>
    <w:rsid w:val="00243913"/>
    <w:rsid w:val="002455FD"/>
    <w:rsid w:val="00251F23"/>
    <w:rsid w:val="00256234"/>
    <w:rsid w:val="00266950"/>
    <w:rsid w:val="00270F94"/>
    <w:rsid w:val="00275FA6"/>
    <w:rsid w:val="00287480"/>
    <w:rsid w:val="00291CFF"/>
    <w:rsid w:val="002921D7"/>
    <w:rsid w:val="00295525"/>
    <w:rsid w:val="002955D5"/>
    <w:rsid w:val="002B0BC2"/>
    <w:rsid w:val="002B137D"/>
    <w:rsid w:val="002B65C2"/>
    <w:rsid w:val="002C3ABF"/>
    <w:rsid w:val="002C47A3"/>
    <w:rsid w:val="002D1DC4"/>
    <w:rsid w:val="002D2B92"/>
    <w:rsid w:val="002D5FFF"/>
    <w:rsid w:val="002D7074"/>
    <w:rsid w:val="002D72D5"/>
    <w:rsid w:val="002D7AFA"/>
    <w:rsid w:val="002E1F54"/>
    <w:rsid w:val="002E25C0"/>
    <w:rsid w:val="002E4691"/>
    <w:rsid w:val="002F10DE"/>
    <w:rsid w:val="002F1D36"/>
    <w:rsid w:val="002F35B1"/>
    <w:rsid w:val="002F626D"/>
    <w:rsid w:val="00300D84"/>
    <w:rsid w:val="00301A5F"/>
    <w:rsid w:val="00301AE9"/>
    <w:rsid w:val="00302032"/>
    <w:rsid w:val="00306AE8"/>
    <w:rsid w:val="00314495"/>
    <w:rsid w:val="0032208A"/>
    <w:rsid w:val="0032580C"/>
    <w:rsid w:val="003271F9"/>
    <w:rsid w:val="00331BC3"/>
    <w:rsid w:val="003328D0"/>
    <w:rsid w:val="00337166"/>
    <w:rsid w:val="003378FC"/>
    <w:rsid w:val="00341DB2"/>
    <w:rsid w:val="00357467"/>
    <w:rsid w:val="00357ADE"/>
    <w:rsid w:val="003636E0"/>
    <w:rsid w:val="00363ACF"/>
    <w:rsid w:val="00365DFD"/>
    <w:rsid w:val="003755CD"/>
    <w:rsid w:val="00375A28"/>
    <w:rsid w:val="00377845"/>
    <w:rsid w:val="003818F6"/>
    <w:rsid w:val="00382F81"/>
    <w:rsid w:val="003830FE"/>
    <w:rsid w:val="00386953"/>
    <w:rsid w:val="003955D5"/>
    <w:rsid w:val="003A1A66"/>
    <w:rsid w:val="003A790F"/>
    <w:rsid w:val="003B4C6B"/>
    <w:rsid w:val="003B63EF"/>
    <w:rsid w:val="003C05B8"/>
    <w:rsid w:val="003C0B12"/>
    <w:rsid w:val="003C4663"/>
    <w:rsid w:val="003C4A5A"/>
    <w:rsid w:val="003C4E09"/>
    <w:rsid w:val="003C5508"/>
    <w:rsid w:val="003C5D23"/>
    <w:rsid w:val="003C7EAB"/>
    <w:rsid w:val="003D0AC7"/>
    <w:rsid w:val="003D2F15"/>
    <w:rsid w:val="003D47B5"/>
    <w:rsid w:val="003D49C8"/>
    <w:rsid w:val="003E25DA"/>
    <w:rsid w:val="003E76EB"/>
    <w:rsid w:val="003E7B6F"/>
    <w:rsid w:val="003F0FF5"/>
    <w:rsid w:val="003F1783"/>
    <w:rsid w:val="003F323D"/>
    <w:rsid w:val="004003B4"/>
    <w:rsid w:val="00403147"/>
    <w:rsid w:val="00404D35"/>
    <w:rsid w:val="00407900"/>
    <w:rsid w:val="004079A8"/>
    <w:rsid w:val="00412959"/>
    <w:rsid w:val="00415537"/>
    <w:rsid w:val="00415587"/>
    <w:rsid w:val="00417357"/>
    <w:rsid w:val="00422883"/>
    <w:rsid w:val="00422E08"/>
    <w:rsid w:val="00436D00"/>
    <w:rsid w:val="00441620"/>
    <w:rsid w:val="0044193C"/>
    <w:rsid w:val="00450118"/>
    <w:rsid w:val="00451DE9"/>
    <w:rsid w:val="004542CB"/>
    <w:rsid w:val="004579A7"/>
    <w:rsid w:val="0046044C"/>
    <w:rsid w:val="0046362B"/>
    <w:rsid w:val="0047299A"/>
    <w:rsid w:val="00474C91"/>
    <w:rsid w:val="0048548C"/>
    <w:rsid w:val="0048671C"/>
    <w:rsid w:val="00492A0C"/>
    <w:rsid w:val="00496B84"/>
    <w:rsid w:val="004A08F6"/>
    <w:rsid w:val="004A150C"/>
    <w:rsid w:val="004A1B0D"/>
    <w:rsid w:val="004A3034"/>
    <w:rsid w:val="004B6BBE"/>
    <w:rsid w:val="004C3B58"/>
    <w:rsid w:val="004C74FE"/>
    <w:rsid w:val="004D122F"/>
    <w:rsid w:val="004D3031"/>
    <w:rsid w:val="004D33A4"/>
    <w:rsid w:val="004E0944"/>
    <w:rsid w:val="004E5C4F"/>
    <w:rsid w:val="004F1522"/>
    <w:rsid w:val="004F19D6"/>
    <w:rsid w:val="004F273A"/>
    <w:rsid w:val="004F3AF8"/>
    <w:rsid w:val="004F4E58"/>
    <w:rsid w:val="004F7DCD"/>
    <w:rsid w:val="00503059"/>
    <w:rsid w:val="00514C44"/>
    <w:rsid w:val="005177B9"/>
    <w:rsid w:val="0052174C"/>
    <w:rsid w:val="00524296"/>
    <w:rsid w:val="005259B8"/>
    <w:rsid w:val="00527E9E"/>
    <w:rsid w:val="005373F3"/>
    <w:rsid w:val="0055253D"/>
    <w:rsid w:val="005536B7"/>
    <w:rsid w:val="005575D8"/>
    <w:rsid w:val="00565BD4"/>
    <w:rsid w:val="00567E63"/>
    <w:rsid w:val="00583DE6"/>
    <w:rsid w:val="00584658"/>
    <w:rsid w:val="0058634F"/>
    <w:rsid w:val="00595FB5"/>
    <w:rsid w:val="00596D79"/>
    <w:rsid w:val="00597A84"/>
    <w:rsid w:val="005A3F3C"/>
    <w:rsid w:val="005A78BB"/>
    <w:rsid w:val="005B5169"/>
    <w:rsid w:val="005B59E2"/>
    <w:rsid w:val="005B5BC6"/>
    <w:rsid w:val="005B609D"/>
    <w:rsid w:val="005C02FC"/>
    <w:rsid w:val="005C6CFE"/>
    <w:rsid w:val="005C7D0F"/>
    <w:rsid w:val="005D1584"/>
    <w:rsid w:val="005D310A"/>
    <w:rsid w:val="005D60B1"/>
    <w:rsid w:val="005E240E"/>
    <w:rsid w:val="005E7041"/>
    <w:rsid w:val="005F4CC7"/>
    <w:rsid w:val="005F4F40"/>
    <w:rsid w:val="00606325"/>
    <w:rsid w:val="006120A8"/>
    <w:rsid w:val="00620480"/>
    <w:rsid w:val="00627201"/>
    <w:rsid w:val="00627978"/>
    <w:rsid w:val="00633CEC"/>
    <w:rsid w:val="00636580"/>
    <w:rsid w:val="00636EEC"/>
    <w:rsid w:val="00646648"/>
    <w:rsid w:val="00650012"/>
    <w:rsid w:val="00652A28"/>
    <w:rsid w:val="006611E8"/>
    <w:rsid w:val="0066243E"/>
    <w:rsid w:val="00670D1D"/>
    <w:rsid w:val="006717BD"/>
    <w:rsid w:val="00674FEB"/>
    <w:rsid w:val="00675968"/>
    <w:rsid w:val="0068437E"/>
    <w:rsid w:val="00684957"/>
    <w:rsid w:val="00684D18"/>
    <w:rsid w:val="00691580"/>
    <w:rsid w:val="006916EA"/>
    <w:rsid w:val="006941FB"/>
    <w:rsid w:val="0069777A"/>
    <w:rsid w:val="006A12B4"/>
    <w:rsid w:val="006A5271"/>
    <w:rsid w:val="006A57B6"/>
    <w:rsid w:val="006B0A1D"/>
    <w:rsid w:val="006B0CF7"/>
    <w:rsid w:val="006B1216"/>
    <w:rsid w:val="006B72F2"/>
    <w:rsid w:val="006C3A95"/>
    <w:rsid w:val="006D000C"/>
    <w:rsid w:val="006D0743"/>
    <w:rsid w:val="006D3D9E"/>
    <w:rsid w:val="006D50BE"/>
    <w:rsid w:val="006D53A0"/>
    <w:rsid w:val="006D6777"/>
    <w:rsid w:val="006D6CC6"/>
    <w:rsid w:val="006D73CD"/>
    <w:rsid w:val="006E35DC"/>
    <w:rsid w:val="006F2F81"/>
    <w:rsid w:val="006F4E72"/>
    <w:rsid w:val="006F4FD9"/>
    <w:rsid w:val="007060B8"/>
    <w:rsid w:val="007078E2"/>
    <w:rsid w:val="00714CC1"/>
    <w:rsid w:val="00720240"/>
    <w:rsid w:val="007221FC"/>
    <w:rsid w:val="00735991"/>
    <w:rsid w:val="0073630D"/>
    <w:rsid w:val="00737369"/>
    <w:rsid w:val="007379EA"/>
    <w:rsid w:val="007463F2"/>
    <w:rsid w:val="00753AB8"/>
    <w:rsid w:val="00755C32"/>
    <w:rsid w:val="00765685"/>
    <w:rsid w:val="007668AD"/>
    <w:rsid w:val="007739D4"/>
    <w:rsid w:val="007758E4"/>
    <w:rsid w:val="0078083D"/>
    <w:rsid w:val="0078257D"/>
    <w:rsid w:val="00787CAE"/>
    <w:rsid w:val="007912E9"/>
    <w:rsid w:val="00794D96"/>
    <w:rsid w:val="007977BF"/>
    <w:rsid w:val="007A13D6"/>
    <w:rsid w:val="007A2678"/>
    <w:rsid w:val="007A30F1"/>
    <w:rsid w:val="007A6D70"/>
    <w:rsid w:val="007B1C27"/>
    <w:rsid w:val="007C3CEC"/>
    <w:rsid w:val="007D0421"/>
    <w:rsid w:val="007D54D3"/>
    <w:rsid w:val="007D66C9"/>
    <w:rsid w:val="007E0DC3"/>
    <w:rsid w:val="007E5F0F"/>
    <w:rsid w:val="007F109A"/>
    <w:rsid w:val="007F25E2"/>
    <w:rsid w:val="007F3392"/>
    <w:rsid w:val="007F793C"/>
    <w:rsid w:val="00802934"/>
    <w:rsid w:val="008047CE"/>
    <w:rsid w:val="00807392"/>
    <w:rsid w:val="00807A79"/>
    <w:rsid w:val="00810FCB"/>
    <w:rsid w:val="008132FF"/>
    <w:rsid w:val="00814C7F"/>
    <w:rsid w:val="0083093A"/>
    <w:rsid w:val="00832E86"/>
    <w:rsid w:val="00836C13"/>
    <w:rsid w:val="008421DE"/>
    <w:rsid w:val="00842213"/>
    <w:rsid w:val="008465C4"/>
    <w:rsid w:val="00847C44"/>
    <w:rsid w:val="00847F3E"/>
    <w:rsid w:val="00852168"/>
    <w:rsid w:val="00853CAC"/>
    <w:rsid w:val="00857D3D"/>
    <w:rsid w:val="008660EA"/>
    <w:rsid w:val="00867CBD"/>
    <w:rsid w:val="00872530"/>
    <w:rsid w:val="00875F84"/>
    <w:rsid w:val="00885129"/>
    <w:rsid w:val="00885A36"/>
    <w:rsid w:val="008870DF"/>
    <w:rsid w:val="00890928"/>
    <w:rsid w:val="008921D5"/>
    <w:rsid w:val="008924B2"/>
    <w:rsid w:val="00896CBE"/>
    <w:rsid w:val="00897AE7"/>
    <w:rsid w:val="008A2547"/>
    <w:rsid w:val="008A4EDB"/>
    <w:rsid w:val="008C166A"/>
    <w:rsid w:val="008C371D"/>
    <w:rsid w:val="008D1010"/>
    <w:rsid w:val="008D1DE5"/>
    <w:rsid w:val="008D5D17"/>
    <w:rsid w:val="008E07EE"/>
    <w:rsid w:val="008E1746"/>
    <w:rsid w:val="008E32E8"/>
    <w:rsid w:val="008E35A6"/>
    <w:rsid w:val="008F0E01"/>
    <w:rsid w:val="008F2112"/>
    <w:rsid w:val="008F6109"/>
    <w:rsid w:val="008F70DC"/>
    <w:rsid w:val="008F725C"/>
    <w:rsid w:val="009010B5"/>
    <w:rsid w:val="00902FB7"/>
    <w:rsid w:val="00903BB1"/>
    <w:rsid w:val="00912BDF"/>
    <w:rsid w:val="00912EC4"/>
    <w:rsid w:val="00917A2C"/>
    <w:rsid w:val="00920383"/>
    <w:rsid w:val="00921B0D"/>
    <w:rsid w:val="0093031C"/>
    <w:rsid w:val="0093238C"/>
    <w:rsid w:val="0093348F"/>
    <w:rsid w:val="00934235"/>
    <w:rsid w:val="00935B2B"/>
    <w:rsid w:val="00940DEC"/>
    <w:rsid w:val="00943D17"/>
    <w:rsid w:val="0094632F"/>
    <w:rsid w:val="00951EB1"/>
    <w:rsid w:val="00952E02"/>
    <w:rsid w:val="009578A4"/>
    <w:rsid w:val="009609F9"/>
    <w:rsid w:val="00965717"/>
    <w:rsid w:val="0097222A"/>
    <w:rsid w:val="00974628"/>
    <w:rsid w:val="009811E9"/>
    <w:rsid w:val="009849B8"/>
    <w:rsid w:val="00987097"/>
    <w:rsid w:val="009908E1"/>
    <w:rsid w:val="00997338"/>
    <w:rsid w:val="009A328E"/>
    <w:rsid w:val="009A61A6"/>
    <w:rsid w:val="009B05D6"/>
    <w:rsid w:val="009B0826"/>
    <w:rsid w:val="009B1E6E"/>
    <w:rsid w:val="009B4BAC"/>
    <w:rsid w:val="009B557E"/>
    <w:rsid w:val="009C1191"/>
    <w:rsid w:val="009C2306"/>
    <w:rsid w:val="009C5B21"/>
    <w:rsid w:val="009C6B65"/>
    <w:rsid w:val="009C74B5"/>
    <w:rsid w:val="009C7D62"/>
    <w:rsid w:val="009D0355"/>
    <w:rsid w:val="009E0D77"/>
    <w:rsid w:val="009E52B0"/>
    <w:rsid w:val="009E52FA"/>
    <w:rsid w:val="00A00E7F"/>
    <w:rsid w:val="00A01155"/>
    <w:rsid w:val="00A0347F"/>
    <w:rsid w:val="00A117A4"/>
    <w:rsid w:val="00A17DC5"/>
    <w:rsid w:val="00A20A12"/>
    <w:rsid w:val="00A22FFD"/>
    <w:rsid w:val="00A248D8"/>
    <w:rsid w:val="00A321DB"/>
    <w:rsid w:val="00A3280A"/>
    <w:rsid w:val="00A35B3F"/>
    <w:rsid w:val="00A41408"/>
    <w:rsid w:val="00A45E86"/>
    <w:rsid w:val="00A45F63"/>
    <w:rsid w:val="00A472B5"/>
    <w:rsid w:val="00A52FD1"/>
    <w:rsid w:val="00A57584"/>
    <w:rsid w:val="00A67305"/>
    <w:rsid w:val="00A75016"/>
    <w:rsid w:val="00A7729C"/>
    <w:rsid w:val="00A821E4"/>
    <w:rsid w:val="00A82B3E"/>
    <w:rsid w:val="00A8459A"/>
    <w:rsid w:val="00A85E8D"/>
    <w:rsid w:val="00A91433"/>
    <w:rsid w:val="00A93C9B"/>
    <w:rsid w:val="00A94AFE"/>
    <w:rsid w:val="00AA178E"/>
    <w:rsid w:val="00AA779D"/>
    <w:rsid w:val="00AB1A32"/>
    <w:rsid w:val="00AF1CE9"/>
    <w:rsid w:val="00AF4818"/>
    <w:rsid w:val="00AF6F76"/>
    <w:rsid w:val="00B01528"/>
    <w:rsid w:val="00B062D7"/>
    <w:rsid w:val="00B06BE0"/>
    <w:rsid w:val="00B10F26"/>
    <w:rsid w:val="00B157DD"/>
    <w:rsid w:val="00B17DB9"/>
    <w:rsid w:val="00B20C21"/>
    <w:rsid w:val="00B20D2B"/>
    <w:rsid w:val="00B22087"/>
    <w:rsid w:val="00B24322"/>
    <w:rsid w:val="00B26356"/>
    <w:rsid w:val="00B35369"/>
    <w:rsid w:val="00B35CC5"/>
    <w:rsid w:val="00B40434"/>
    <w:rsid w:val="00B40B46"/>
    <w:rsid w:val="00B4150A"/>
    <w:rsid w:val="00B41C47"/>
    <w:rsid w:val="00B55F70"/>
    <w:rsid w:val="00B56923"/>
    <w:rsid w:val="00B60079"/>
    <w:rsid w:val="00B6116D"/>
    <w:rsid w:val="00B6203A"/>
    <w:rsid w:val="00B7100F"/>
    <w:rsid w:val="00B75C18"/>
    <w:rsid w:val="00B76BE1"/>
    <w:rsid w:val="00B8289B"/>
    <w:rsid w:val="00B84255"/>
    <w:rsid w:val="00B87416"/>
    <w:rsid w:val="00B87581"/>
    <w:rsid w:val="00B90B79"/>
    <w:rsid w:val="00B91ECE"/>
    <w:rsid w:val="00B9373D"/>
    <w:rsid w:val="00BA0E64"/>
    <w:rsid w:val="00BA2A98"/>
    <w:rsid w:val="00BB333A"/>
    <w:rsid w:val="00BB61DB"/>
    <w:rsid w:val="00BB67CB"/>
    <w:rsid w:val="00BC04F9"/>
    <w:rsid w:val="00BC270E"/>
    <w:rsid w:val="00BC4242"/>
    <w:rsid w:val="00BC5B1D"/>
    <w:rsid w:val="00BC6C2A"/>
    <w:rsid w:val="00BD0773"/>
    <w:rsid w:val="00BD0F5C"/>
    <w:rsid w:val="00BD7352"/>
    <w:rsid w:val="00BF17E3"/>
    <w:rsid w:val="00BF23BD"/>
    <w:rsid w:val="00BF509C"/>
    <w:rsid w:val="00C06058"/>
    <w:rsid w:val="00C11379"/>
    <w:rsid w:val="00C119EC"/>
    <w:rsid w:val="00C231BC"/>
    <w:rsid w:val="00C26AAB"/>
    <w:rsid w:val="00C31272"/>
    <w:rsid w:val="00C326F1"/>
    <w:rsid w:val="00C42E2B"/>
    <w:rsid w:val="00C51932"/>
    <w:rsid w:val="00C51D43"/>
    <w:rsid w:val="00C574B1"/>
    <w:rsid w:val="00C60016"/>
    <w:rsid w:val="00C61624"/>
    <w:rsid w:val="00C61E1A"/>
    <w:rsid w:val="00C634DF"/>
    <w:rsid w:val="00C7262E"/>
    <w:rsid w:val="00C767D4"/>
    <w:rsid w:val="00C851B4"/>
    <w:rsid w:val="00C8796B"/>
    <w:rsid w:val="00C9054B"/>
    <w:rsid w:val="00C97BD0"/>
    <w:rsid w:val="00CA2EDB"/>
    <w:rsid w:val="00CB41DD"/>
    <w:rsid w:val="00CC0DEB"/>
    <w:rsid w:val="00CC37B2"/>
    <w:rsid w:val="00CC4A67"/>
    <w:rsid w:val="00CD1391"/>
    <w:rsid w:val="00CD1DA8"/>
    <w:rsid w:val="00CD3451"/>
    <w:rsid w:val="00CF07F6"/>
    <w:rsid w:val="00CF5167"/>
    <w:rsid w:val="00D029F6"/>
    <w:rsid w:val="00D069D4"/>
    <w:rsid w:val="00D071B4"/>
    <w:rsid w:val="00D1124E"/>
    <w:rsid w:val="00D16E61"/>
    <w:rsid w:val="00D24C10"/>
    <w:rsid w:val="00D24FAD"/>
    <w:rsid w:val="00D2741C"/>
    <w:rsid w:val="00D303EB"/>
    <w:rsid w:val="00D31FC8"/>
    <w:rsid w:val="00D34B9C"/>
    <w:rsid w:val="00D34BF3"/>
    <w:rsid w:val="00D34EEA"/>
    <w:rsid w:val="00D40A15"/>
    <w:rsid w:val="00D42AD3"/>
    <w:rsid w:val="00D450D9"/>
    <w:rsid w:val="00D4577B"/>
    <w:rsid w:val="00D466B9"/>
    <w:rsid w:val="00D54249"/>
    <w:rsid w:val="00D54CB1"/>
    <w:rsid w:val="00D56782"/>
    <w:rsid w:val="00D57765"/>
    <w:rsid w:val="00D643CC"/>
    <w:rsid w:val="00D6441F"/>
    <w:rsid w:val="00D64885"/>
    <w:rsid w:val="00D72DDF"/>
    <w:rsid w:val="00D76939"/>
    <w:rsid w:val="00D857D7"/>
    <w:rsid w:val="00D920F2"/>
    <w:rsid w:val="00D95A96"/>
    <w:rsid w:val="00D97F8C"/>
    <w:rsid w:val="00DA1DA4"/>
    <w:rsid w:val="00DA3165"/>
    <w:rsid w:val="00DA61D1"/>
    <w:rsid w:val="00DB02A5"/>
    <w:rsid w:val="00DB7817"/>
    <w:rsid w:val="00DC11D0"/>
    <w:rsid w:val="00DC379D"/>
    <w:rsid w:val="00DD3A98"/>
    <w:rsid w:val="00DD43CC"/>
    <w:rsid w:val="00DD4CA2"/>
    <w:rsid w:val="00DD7B98"/>
    <w:rsid w:val="00DE3DF0"/>
    <w:rsid w:val="00DE43C5"/>
    <w:rsid w:val="00DE45BD"/>
    <w:rsid w:val="00DE59CF"/>
    <w:rsid w:val="00DE5A23"/>
    <w:rsid w:val="00DF2ECF"/>
    <w:rsid w:val="00DF3882"/>
    <w:rsid w:val="00E00055"/>
    <w:rsid w:val="00E03BFA"/>
    <w:rsid w:val="00E10178"/>
    <w:rsid w:val="00E13B8D"/>
    <w:rsid w:val="00E15972"/>
    <w:rsid w:val="00E15F0A"/>
    <w:rsid w:val="00E176CB"/>
    <w:rsid w:val="00E23032"/>
    <w:rsid w:val="00E253C4"/>
    <w:rsid w:val="00E26CD7"/>
    <w:rsid w:val="00E279D6"/>
    <w:rsid w:val="00E316AD"/>
    <w:rsid w:val="00E333BA"/>
    <w:rsid w:val="00E36BF4"/>
    <w:rsid w:val="00E43B9F"/>
    <w:rsid w:val="00E530BC"/>
    <w:rsid w:val="00E54BAA"/>
    <w:rsid w:val="00E55450"/>
    <w:rsid w:val="00E71F7B"/>
    <w:rsid w:val="00E72B97"/>
    <w:rsid w:val="00E8048F"/>
    <w:rsid w:val="00E82141"/>
    <w:rsid w:val="00E82BCC"/>
    <w:rsid w:val="00E83332"/>
    <w:rsid w:val="00E85826"/>
    <w:rsid w:val="00EA0E2E"/>
    <w:rsid w:val="00EA2D9A"/>
    <w:rsid w:val="00EB200E"/>
    <w:rsid w:val="00EB32F0"/>
    <w:rsid w:val="00EB3BCC"/>
    <w:rsid w:val="00EB56D2"/>
    <w:rsid w:val="00EC3AB5"/>
    <w:rsid w:val="00EC4F0B"/>
    <w:rsid w:val="00EC523D"/>
    <w:rsid w:val="00EC6040"/>
    <w:rsid w:val="00EC759A"/>
    <w:rsid w:val="00EC789F"/>
    <w:rsid w:val="00ED180E"/>
    <w:rsid w:val="00ED7BB9"/>
    <w:rsid w:val="00EE101F"/>
    <w:rsid w:val="00EE164F"/>
    <w:rsid w:val="00EF1D0C"/>
    <w:rsid w:val="00F02FF8"/>
    <w:rsid w:val="00F03952"/>
    <w:rsid w:val="00F04CF4"/>
    <w:rsid w:val="00F13CD6"/>
    <w:rsid w:val="00F225C1"/>
    <w:rsid w:val="00F3156B"/>
    <w:rsid w:val="00F35310"/>
    <w:rsid w:val="00F40A23"/>
    <w:rsid w:val="00F42914"/>
    <w:rsid w:val="00F4765F"/>
    <w:rsid w:val="00F56790"/>
    <w:rsid w:val="00F567DD"/>
    <w:rsid w:val="00F612E1"/>
    <w:rsid w:val="00F70C52"/>
    <w:rsid w:val="00F711B7"/>
    <w:rsid w:val="00F747D1"/>
    <w:rsid w:val="00F755E4"/>
    <w:rsid w:val="00F774CE"/>
    <w:rsid w:val="00F77687"/>
    <w:rsid w:val="00F8244E"/>
    <w:rsid w:val="00F93D83"/>
    <w:rsid w:val="00F94FA3"/>
    <w:rsid w:val="00F9561E"/>
    <w:rsid w:val="00F96F1A"/>
    <w:rsid w:val="00FA1180"/>
    <w:rsid w:val="00FB3CC4"/>
    <w:rsid w:val="00FB4495"/>
    <w:rsid w:val="00FB5CE4"/>
    <w:rsid w:val="00FC2DA0"/>
    <w:rsid w:val="00FC78AD"/>
    <w:rsid w:val="00FE0963"/>
    <w:rsid w:val="00FF292D"/>
    <w:rsid w:val="00FF45F3"/>
    <w:rsid w:val="04497D1A"/>
    <w:rsid w:val="044E88E8"/>
    <w:rsid w:val="05A93355"/>
    <w:rsid w:val="0605C3D7"/>
    <w:rsid w:val="0683687A"/>
    <w:rsid w:val="08F379AC"/>
    <w:rsid w:val="09D293A6"/>
    <w:rsid w:val="0A29B1B3"/>
    <w:rsid w:val="0C8D78C6"/>
    <w:rsid w:val="13B0381A"/>
    <w:rsid w:val="1422089D"/>
    <w:rsid w:val="14A01ED6"/>
    <w:rsid w:val="14A41193"/>
    <w:rsid w:val="162FB3D4"/>
    <w:rsid w:val="17BB361C"/>
    <w:rsid w:val="17C60FF4"/>
    <w:rsid w:val="182473BA"/>
    <w:rsid w:val="1995CD18"/>
    <w:rsid w:val="1BCEBF2C"/>
    <w:rsid w:val="1C96AFE4"/>
    <w:rsid w:val="1DDBCA5A"/>
    <w:rsid w:val="1E511BCC"/>
    <w:rsid w:val="1EBD93D0"/>
    <w:rsid w:val="2041AD65"/>
    <w:rsid w:val="230197F2"/>
    <w:rsid w:val="24A8BE60"/>
    <w:rsid w:val="24FA0166"/>
    <w:rsid w:val="278F00CD"/>
    <w:rsid w:val="2A029C9F"/>
    <w:rsid w:val="2B941524"/>
    <w:rsid w:val="2C47E2FB"/>
    <w:rsid w:val="2D080CB7"/>
    <w:rsid w:val="2D2D5070"/>
    <w:rsid w:val="2F32594F"/>
    <w:rsid w:val="2FDCFC00"/>
    <w:rsid w:val="30E6D154"/>
    <w:rsid w:val="310EFC7B"/>
    <w:rsid w:val="320D7D00"/>
    <w:rsid w:val="32B89F29"/>
    <w:rsid w:val="3650FE3A"/>
    <w:rsid w:val="37A19EE1"/>
    <w:rsid w:val="37EC67ED"/>
    <w:rsid w:val="38013E7E"/>
    <w:rsid w:val="3812E748"/>
    <w:rsid w:val="3C0CCF66"/>
    <w:rsid w:val="3DD42F94"/>
    <w:rsid w:val="3E2D8176"/>
    <w:rsid w:val="3F373DF6"/>
    <w:rsid w:val="439BE2C6"/>
    <w:rsid w:val="43FE0653"/>
    <w:rsid w:val="4439ABCC"/>
    <w:rsid w:val="45D9A191"/>
    <w:rsid w:val="46D36F59"/>
    <w:rsid w:val="4B17D822"/>
    <w:rsid w:val="4BB218DE"/>
    <w:rsid w:val="4BC836CA"/>
    <w:rsid w:val="4C3D3ECA"/>
    <w:rsid w:val="4F9CCC4A"/>
    <w:rsid w:val="50B1AED6"/>
    <w:rsid w:val="50F50F49"/>
    <w:rsid w:val="510D7AF3"/>
    <w:rsid w:val="524EED07"/>
    <w:rsid w:val="542142B6"/>
    <w:rsid w:val="54A76E42"/>
    <w:rsid w:val="54BD7A7A"/>
    <w:rsid w:val="55B39254"/>
    <w:rsid w:val="55E8DC11"/>
    <w:rsid w:val="56C78321"/>
    <w:rsid w:val="57017E85"/>
    <w:rsid w:val="5B350270"/>
    <w:rsid w:val="5C623EC7"/>
    <w:rsid w:val="5DC154C4"/>
    <w:rsid w:val="5DF6B19C"/>
    <w:rsid w:val="5EE31BA3"/>
    <w:rsid w:val="61AB724B"/>
    <w:rsid w:val="62A13E95"/>
    <w:rsid w:val="62B2B76B"/>
    <w:rsid w:val="643C6130"/>
    <w:rsid w:val="66D6C85F"/>
    <w:rsid w:val="67461A4B"/>
    <w:rsid w:val="6BA40C6A"/>
    <w:rsid w:val="6CF4B9E9"/>
    <w:rsid w:val="6D4A5FB1"/>
    <w:rsid w:val="6EB0F29C"/>
    <w:rsid w:val="6F473AD6"/>
    <w:rsid w:val="6FC554B4"/>
    <w:rsid w:val="70014385"/>
    <w:rsid w:val="703336BC"/>
    <w:rsid w:val="70792B94"/>
    <w:rsid w:val="72824F0A"/>
    <w:rsid w:val="728D4EAB"/>
    <w:rsid w:val="7317A751"/>
    <w:rsid w:val="748C8BF2"/>
    <w:rsid w:val="76F3A4B1"/>
    <w:rsid w:val="77554DEF"/>
    <w:rsid w:val="782F95EC"/>
    <w:rsid w:val="78788197"/>
    <w:rsid w:val="797BC967"/>
    <w:rsid w:val="7A65D779"/>
    <w:rsid w:val="7A8DF547"/>
    <w:rsid w:val="7B6080F7"/>
    <w:rsid w:val="7BAB08C6"/>
    <w:rsid w:val="7C2669C6"/>
    <w:rsid w:val="7CFB25A9"/>
    <w:rsid w:val="7D2DB53F"/>
    <w:rsid w:val="7D6A0DE3"/>
    <w:rsid w:val="7DB427EF"/>
    <w:rsid w:val="7E2DA3B1"/>
    <w:rsid w:val="7F081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D05C"/>
  <w15:chartTrackingRefBased/>
  <w15:docId w15:val="{FDC48778-179D-4923-97A5-0333D6C7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F9"/>
  </w:style>
  <w:style w:type="paragraph" w:styleId="Heading1">
    <w:name w:val="heading 1"/>
    <w:basedOn w:val="Normal"/>
    <w:next w:val="Normal"/>
    <w:link w:val="Heading1Char"/>
    <w:uiPriority w:val="9"/>
    <w:qFormat/>
    <w:rsid w:val="009C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91"/>
    <w:rPr>
      <w:rFonts w:eastAsiaTheme="majorEastAsia" w:cstheme="majorBidi"/>
      <w:color w:val="272727" w:themeColor="text1" w:themeTint="D8"/>
    </w:rPr>
  </w:style>
  <w:style w:type="paragraph" w:styleId="Title">
    <w:name w:val="Title"/>
    <w:basedOn w:val="Normal"/>
    <w:next w:val="Normal"/>
    <w:link w:val="TitleChar"/>
    <w:uiPriority w:val="10"/>
    <w:qFormat/>
    <w:rsid w:val="009C1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191"/>
    <w:rPr>
      <w:i/>
      <w:iCs/>
      <w:color w:val="404040" w:themeColor="text1" w:themeTint="BF"/>
    </w:rPr>
  </w:style>
  <w:style w:type="paragraph" w:styleId="ListParagraph">
    <w:name w:val="List Paragraph"/>
    <w:basedOn w:val="Normal"/>
    <w:uiPriority w:val="34"/>
    <w:qFormat/>
    <w:rsid w:val="009C1191"/>
    <w:pPr>
      <w:ind w:left="720"/>
      <w:contextualSpacing/>
    </w:pPr>
  </w:style>
  <w:style w:type="character" w:styleId="IntenseEmphasis">
    <w:name w:val="Intense Emphasis"/>
    <w:basedOn w:val="DefaultParagraphFont"/>
    <w:uiPriority w:val="21"/>
    <w:qFormat/>
    <w:rsid w:val="009C1191"/>
    <w:rPr>
      <w:i/>
      <w:iCs/>
      <w:color w:val="0F4761" w:themeColor="accent1" w:themeShade="BF"/>
    </w:rPr>
  </w:style>
  <w:style w:type="paragraph" w:styleId="IntenseQuote">
    <w:name w:val="Intense Quote"/>
    <w:basedOn w:val="Normal"/>
    <w:next w:val="Normal"/>
    <w:link w:val="IntenseQuoteChar"/>
    <w:uiPriority w:val="30"/>
    <w:qFormat/>
    <w:rsid w:val="009C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91"/>
    <w:rPr>
      <w:i/>
      <w:iCs/>
      <w:color w:val="0F4761" w:themeColor="accent1" w:themeShade="BF"/>
    </w:rPr>
  </w:style>
  <w:style w:type="character" w:styleId="IntenseReference">
    <w:name w:val="Intense Reference"/>
    <w:basedOn w:val="DefaultParagraphFont"/>
    <w:uiPriority w:val="32"/>
    <w:qFormat/>
    <w:rsid w:val="009C1191"/>
    <w:rPr>
      <w:b/>
      <w:bCs/>
      <w:smallCaps/>
      <w:color w:val="0F4761" w:themeColor="accent1" w:themeShade="BF"/>
      <w:spacing w:val="5"/>
    </w:rPr>
  </w:style>
  <w:style w:type="table" w:styleId="TableGrid">
    <w:name w:val="Table Grid"/>
    <w:basedOn w:val="TableNormal"/>
    <w:uiPriority w:val="39"/>
    <w:rsid w:val="00C8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CAC"/>
    <w:rPr>
      <w:sz w:val="16"/>
      <w:szCs w:val="16"/>
    </w:rPr>
  </w:style>
  <w:style w:type="paragraph" w:styleId="CommentText">
    <w:name w:val="annotation text"/>
    <w:basedOn w:val="Normal"/>
    <w:link w:val="CommentTextChar"/>
    <w:uiPriority w:val="99"/>
    <w:unhideWhenUsed/>
    <w:rsid w:val="00853CAC"/>
    <w:rPr>
      <w:sz w:val="20"/>
      <w:szCs w:val="20"/>
    </w:rPr>
  </w:style>
  <w:style w:type="character" w:customStyle="1" w:styleId="CommentTextChar">
    <w:name w:val="Comment Text Char"/>
    <w:basedOn w:val="DefaultParagraphFont"/>
    <w:link w:val="CommentText"/>
    <w:uiPriority w:val="99"/>
    <w:rsid w:val="00853CAC"/>
    <w:rPr>
      <w:sz w:val="20"/>
      <w:szCs w:val="20"/>
    </w:rPr>
  </w:style>
  <w:style w:type="paragraph" w:styleId="CommentSubject">
    <w:name w:val="annotation subject"/>
    <w:basedOn w:val="CommentText"/>
    <w:next w:val="CommentText"/>
    <w:link w:val="CommentSubjectChar"/>
    <w:uiPriority w:val="99"/>
    <w:semiHidden/>
    <w:unhideWhenUsed/>
    <w:rsid w:val="00853CAC"/>
    <w:rPr>
      <w:b/>
      <w:bCs/>
    </w:rPr>
  </w:style>
  <w:style w:type="character" w:customStyle="1" w:styleId="CommentSubjectChar">
    <w:name w:val="Comment Subject Char"/>
    <w:basedOn w:val="CommentTextChar"/>
    <w:link w:val="CommentSubject"/>
    <w:uiPriority w:val="99"/>
    <w:semiHidden/>
    <w:rsid w:val="00853CAC"/>
    <w:rPr>
      <w:b/>
      <w:bCs/>
      <w:sz w:val="20"/>
      <w:szCs w:val="20"/>
    </w:rPr>
  </w:style>
  <w:style w:type="paragraph" w:styleId="Revision">
    <w:name w:val="Revision"/>
    <w:hidden/>
    <w:uiPriority w:val="99"/>
    <w:semiHidden/>
    <w:rsid w:val="004542CB"/>
  </w:style>
  <w:style w:type="paragraph" w:styleId="BalloonText">
    <w:name w:val="Balloon Text"/>
    <w:basedOn w:val="Normal"/>
    <w:link w:val="BalloonTextChar"/>
    <w:uiPriority w:val="99"/>
    <w:semiHidden/>
    <w:unhideWhenUsed/>
    <w:rsid w:val="002F3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B1"/>
    <w:rPr>
      <w:rFonts w:ascii="Segoe UI" w:hAnsi="Segoe UI" w:cs="Segoe UI"/>
      <w:sz w:val="18"/>
      <w:szCs w:val="18"/>
    </w:rPr>
  </w:style>
  <w:style w:type="character" w:styleId="Hyperlink">
    <w:name w:val="Hyperlink"/>
    <w:basedOn w:val="DefaultParagraphFont"/>
    <w:uiPriority w:val="99"/>
    <w:unhideWhenUsed/>
    <w:rsid w:val="00597A84"/>
    <w:rPr>
      <w:color w:val="467886" w:themeColor="hyperlink"/>
      <w:u w:val="single"/>
    </w:rPr>
  </w:style>
  <w:style w:type="character" w:styleId="UnresolvedMention">
    <w:name w:val="Unresolved Mention"/>
    <w:basedOn w:val="DefaultParagraphFont"/>
    <w:uiPriority w:val="99"/>
    <w:semiHidden/>
    <w:unhideWhenUsed/>
    <w:rsid w:val="00597A84"/>
    <w:rPr>
      <w:color w:val="605E5C"/>
      <w:shd w:val="clear" w:color="auto" w:fill="E1DFDD"/>
    </w:rPr>
  </w:style>
  <w:style w:type="character" w:customStyle="1" w:styleId="normaltextrun">
    <w:name w:val="normaltextrun"/>
    <w:basedOn w:val="DefaultParagraphFont"/>
    <w:rsid w:val="00565BD4"/>
  </w:style>
  <w:style w:type="character" w:styleId="FollowedHyperlink">
    <w:name w:val="FollowedHyperlink"/>
    <w:basedOn w:val="DefaultParagraphFont"/>
    <w:uiPriority w:val="99"/>
    <w:semiHidden/>
    <w:unhideWhenUsed/>
    <w:rsid w:val="00176E29"/>
    <w:rPr>
      <w:color w:val="96607D" w:themeColor="followedHyperlink"/>
      <w:u w:val="single"/>
    </w:rPr>
  </w:style>
  <w:style w:type="paragraph" w:styleId="Header">
    <w:name w:val="header"/>
    <w:basedOn w:val="Normal"/>
    <w:link w:val="HeaderChar"/>
    <w:uiPriority w:val="99"/>
    <w:unhideWhenUsed/>
    <w:rsid w:val="003E7B6F"/>
    <w:pPr>
      <w:tabs>
        <w:tab w:val="center" w:pos="4680"/>
        <w:tab w:val="right" w:pos="9360"/>
      </w:tabs>
    </w:pPr>
  </w:style>
  <w:style w:type="character" w:customStyle="1" w:styleId="HeaderChar">
    <w:name w:val="Header Char"/>
    <w:basedOn w:val="DefaultParagraphFont"/>
    <w:link w:val="Header"/>
    <w:uiPriority w:val="99"/>
    <w:rsid w:val="003E7B6F"/>
  </w:style>
  <w:style w:type="paragraph" w:styleId="Footer">
    <w:name w:val="footer"/>
    <w:basedOn w:val="Normal"/>
    <w:link w:val="FooterChar"/>
    <w:uiPriority w:val="99"/>
    <w:unhideWhenUsed/>
    <w:rsid w:val="003E7B6F"/>
    <w:pPr>
      <w:tabs>
        <w:tab w:val="center" w:pos="4680"/>
        <w:tab w:val="right" w:pos="9360"/>
      </w:tabs>
    </w:pPr>
  </w:style>
  <w:style w:type="character" w:customStyle="1" w:styleId="FooterChar">
    <w:name w:val="Footer Char"/>
    <w:basedOn w:val="DefaultParagraphFont"/>
    <w:link w:val="Footer"/>
    <w:uiPriority w:val="99"/>
    <w:rsid w:val="003E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3711">
      <w:bodyDiv w:val="1"/>
      <w:marLeft w:val="0"/>
      <w:marRight w:val="0"/>
      <w:marTop w:val="0"/>
      <w:marBottom w:val="0"/>
      <w:divBdr>
        <w:top w:val="none" w:sz="0" w:space="0" w:color="auto"/>
        <w:left w:val="none" w:sz="0" w:space="0" w:color="auto"/>
        <w:bottom w:val="none" w:sz="0" w:space="0" w:color="auto"/>
        <w:right w:val="none" w:sz="0" w:space="0" w:color="auto"/>
      </w:divBdr>
    </w:div>
    <w:div w:id="94641847">
      <w:bodyDiv w:val="1"/>
      <w:marLeft w:val="0"/>
      <w:marRight w:val="0"/>
      <w:marTop w:val="0"/>
      <w:marBottom w:val="0"/>
      <w:divBdr>
        <w:top w:val="none" w:sz="0" w:space="0" w:color="auto"/>
        <w:left w:val="none" w:sz="0" w:space="0" w:color="auto"/>
        <w:bottom w:val="none" w:sz="0" w:space="0" w:color="auto"/>
        <w:right w:val="none" w:sz="0" w:space="0" w:color="auto"/>
      </w:divBdr>
    </w:div>
    <w:div w:id="20254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iginreview.org/author-services/policies-and-reporting-guidelines/figure-table-and-permissions-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2525af5cd41146b9a3fe1ee62ca087e3">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82e77a32da65a8480dd5f7aa43538839"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5672-565E-4D47-80D2-D7A0ADB57F32}"/>
</file>

<file path=customXml/itemProps2.xml><?xml version="1.0" encoding="utf-8"?>
<ds:datastoreItem xmlns:ds="http://schemas.openxmlformats.org/officeDocument/2006/customXml" ds:itemID="{998A65C1-1C6C-474B-9366-EE71A2974914}">
  <ds:schemaRefs>
    <ds:schemaRef ds:uri="http://schemas.microsoft.com/office/2006/metadata/properties"/>
    <ds:schemaRef ds:uri="http://schemas.microsoft.com/office/infopath/2007/PartnerControls"/>
    <ds:schemaRef ds:uri="2a0ddf11-0c16-4ab3-94d8-fdad66855ca1"/>
    <ds:schemaRef ds:uri="456d27b9-aca4-4b64-acef-453548d3a520"/>
  </ds:schemaRefs>
</ds:datastoreItem>
</file>

<file path=customXml/itemProps3.xml><?xml version="1.0" encoding="utf-8"?>
<ds:datastoreItem xmlns:ds="http://schemas.openxmlformats.org/officeDocument/2006/customXml" ds:itemID="{9B38D8FB-C373-4656-8D61-BC04A0766723}">
  <ds:schemaRefs>
    <ds:schemaRef ds:uri="http://schemas.microsoft.com/sharepoint/v3/contenttype/forms"/>
  </ds:schemaRefs>
</ds:datastoreItem>
</file>

<file path=customXml/itemProps4.xml><?xml version="1.0" encoding="utf-8"?>
<ds:datastoreItem xmlns:ds="http://schemas.openxmlformats.org/officeDocument/2006/customXml" ds:itemID="{C332DE63-6F1E-4B19-842E-3E045A624E4B}">
  <ds:schemaRefs>
    <ds:schemaRef ds:uri="http://schemas.openxmlformats.org/officeDocument/2006/bibliography"/>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1580</Words>
  <Characters>7190</Characters>
  <Application>Microsoft Office Word</Application>
  <DocSecurity>0</DocSecurity>
  <Lines>326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Links>
    <vt:vector size="12" baseType="variant">
      <vt:variant>
        <vt:i4>1310798</vt:i4>
      </vt:variant>
      <vt:variant>
        <vt:i4>0</vt:i4>
      </vt:variant>
      <vt:variant>
        <vt:i4>0</vt:i4>
      </vt:variant>
      <vt:variant>
        <vt:i4>5</vt:i4>
      </vt:variant>
      <vt:variant>
        <vt:lpwstr>https://originreview.org/author-services/policies-and-reporting-guidelines/figure-table-and-permissions-policies/</vt:lpwstr>
      </vt:variant>
      <vt:variant>
        <vt:lpwstr/>
      </vt:variant>
      <vt:variant>
        <vt:i4>3801185</vt:i4>
      </vt:variant>
      <vt:variant>
        <vt:i4>0</vt:i4>
      </vt:variant>
      <vt:variant>
        <vt:i4>0</vt:i4>
      </vt:variant>
      <vt:variant>
        <vt:i4>5</vt:i4>
      </vt:variant>
      <vt:variant>
        <vt:lpwstr>https://learning.eupati.eu/mod/book/tool/print/index.php?id=653</vt:lpwstr>
      </vt:variant>
      <vt:variant>
        <vt:lpwstr>ch511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Mayo-Wilson, Evan</dc:creator>
  <cp:keywords/>
  <dc:description/>
  <cp:lastModifiedBy>Bronwyn Madeo</cp:lastModifiedBy>
  <cp:revision>6</cp:revision>
  <dcterms:created xsi:type="dcterms:W3CDTF">2025-10-06T19:16:00Z</dcterms:created>
  <dcterms:modified xsi:type="dcterms:W3CDTF">2026-06-03T16:48:00Z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0x0101002060F7AAF381B64283A92DB8B8E3B1C6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2025-09-29T18:17:08Z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24686897-2aa0-457b-8e22-03ccaa4285b1</vt:lpwstr>
  </property>
  <property fmtid="{D5CDD505-2E9C-101B-9397-08002B2CF9AE}" pid="9" name="MSIP_Label_defa4170-0d19-0005-0004-bc88714345d2_ActionId">
    <vt:lpwstr>46c1c0d1-dab9-48d7-b39d-71fe51e87eba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